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BE282">
      <w:pPr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青年教师基本功大赛培训心得</w:t>
      </w:r>
    </w:p>
    <w:p w14:paraId="4B9EFBE7">
      <w:pPr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                                             </w:t>
      </w:r>
      <w:r>
        <w:rPr>
          <w:rFonts w:hint="eastAsia" w:ascii="宋体" w:hAnsi="宋体" w:eastAsia="宋体"/>
        </w:rPr>
        <w:t xml:space="preserve">栟茶高级中学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陈跃宇</w:t>
      </w:r>
    </w:p>
    <w:p w14:paraId="08C8A896">
      <w:pPr>
        <w:ind w:firstLine="420"/>
        <w:rPr>
          <w:rFonts w:hint="eastAsia" w:ascii="宋体" w:hAnsi="宋体" w:eastAsia="宋体"/>
        </w:rPr>
      </w:pPr>
    </w:p>
    <w:p w14:paraId="77B5B128"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培训第二天，四位专家老师的倾情指导，让我受益良多。</w:t>
      </w:r>
    </w:p>
    <w:p w14:paraId="72683AB3"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王晓栋老师从审美角度为我们制作PPT提供了指引，使我们懂得一份优秀的PPT不能是简单的图片或文字堆积，而应当至简至美，有整体格调，有整齐之美，要学会图文搭配，色彩选择。</w:t>
      </w:r>
    </w:p>
    <w:p w14:paraId="69409861"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季春梅老师的讲座我觉得主要有两个关键词：教师专业发展和专业自觉。关于教师专业发展我的理解主要有两层：一是教师专业发展应当与我</w:t>
      </w:r>
      <w:bookmarkStart w:id="0" w:name="_GoBack"/>
      <w:bookmarkEnd w:id="0"/>
      <w:r>
        <w:rPr>
          <w:rFonts w:hint="eastAsia" w:ascii="宋体" w:hAnsi="宋体" w:eastAsia="宋体"/>
        </w:rPr>
        <w:t>们的生活相融合，两者之间并不是对立关系，正如佐藤学所说：“教师的成长从来都不是独立完成的，而是处在一个共同体之中”；二是教师的专业发展离不开学生，是一个教学相长的过程。关于专业自觉，季老师主要从人力资本开发、社会资本整合、心理资本建设三个方面展开，特别是“同理心”教育让我们所有学员都深受启发，这对我们处理好师生关系、家庭关系及社会关系都有很大的帮助，从而真正做到把专业发展镶嵌在个体生命之中的自觉发展。</w:t>
      </w:r>
    </w:p>
    <w:p w14:paraId="4F13602E"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许迅老师用幽默风趣的语言为我们厘清了即兴演讲的概念，呈现了评分标准，归纳出题类型，并用真实案例点出常见问题，最后从构思的模式、顺序、内容等方面为我们提供了如何构思的许多实用的技巧，使学员们对即兴演讲有了更多的认识。</w:t>
      </w:r>
    </w:p>
    <w:p w14:paraId="272FF1C1"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最后，徐贵明老师从粉笔字的笔画、结构特征等方面示范点拨，使我们知道了在写粉笔字时要注意平行美，对称美，比例美，对我们粉笔字的练习非常实用。</w:t>
      </w:r>
    </w:p>
    <w:p w14:paraId="2675A58C">
      <w:pPr>
        <w:ind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听了专家们的专业指导，我深深感到，这次青年教师基本功培训是我教师生涯上的一个新起点，我一定要以积极的心态、坚定的信念，不断前进，提高自身的素质和技能，在教育的沃土上展现自己的风采，因为，青春是用来奋斗的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A2A"/>
    <w:rsid w:val="000D7B50"/>
    <w:rsid w:val="001D09CC"/>
    <w:rsid w:val="002036D7"/>
    <w:rsid w:val="00271EEB"/>
    <w:rsid w:val="003045B1"/>
    <w:rsid w:val="003B6BB8"/>
    <w:rsid w:val="004F53B0"/>
    <w:rsid w:val="0055464E"/>
    <w:rsid w:val="00670BC4"/>
    <w:rsid w:val="006D3A2A"/>
    <w:rsid w:val="00834AB3"/>
    <w:rsid w:val="00D7082B"/>
    <w:rsid w:val="00DE2213"/>
    <w:rsid w:val="00E11A90"/>
    <w:rsid w:val="00E32758"/>
    <w:rsid w:val="00FD0C13"/>
    <w:rsid w:val="5DDB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669</Words>
  <Characters>673</Characters>
  <Lines>5</Lines>
  <Paragraphs>1</Paragraphs>
  <TotalTime>103</TotalTime>
  <ScaleCrop>false</ScaleCrop>
  <LinksUpToDate>false</LinksUpToDate>
  <CharactersWithSpaces>727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2019-07-16T12:02:00Z</dcterms:created>
  <dc:creator>13584624337@163.com</dc:creator>
  <cp:lastModifiedBy>伊语暄</cp:lastModifiedBy>
  <dcterms:modified xsi:type="dcterms:W3CDTF">2024-12-31T13:11:56Z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eyJoZGlkIjoiMzJkMjk5YTk0NTc0YWIzYTkxNzM3ODk5ZmRiOWI1MjEiLCJ1c2VySWQiOiI2NjIxMzk1MjIifQ==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CF4681CD3BF042C5B37E3F196BEB4A87_12</vt:lpwstr>
  </property>
</Properties>
</file>