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7D81C" w14:textId="77777777" w:rsidR="00432145" w:rsidRDefault="00432145" w:rsidP="00432145">
      <w:pPr>
        <w:spacing w:after="0"/>
        <w:ind w:firstLineChars="900" w:firstLine="252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《</w:t>
      </w:r>
      <w:r w:rsidRPr="00432145">
        <w:rPr>
          <w:rFonts w:ascii="宋体" w:eastAsia="宋体" w:hAnsi="宋体" w:hint="eastAsia"/>
          <w:sz w:val="28"/>
          <w:szCs w:val="28"/>
        </w:rPr>
        <w:t>圆周运动情境教学案例</w:t>
      </w:r>
      <w:r>
        <w:rPr>
          <w:rFonts w:ascii="宋体" w:eastAsia="宋体" w:hAnsi="宋体" w:hint="eastAsia"/>
          <w:sz w:val="28"/>
          <w:szCs w:val="28"/>
        </w:rPr>
        <w:t>》</w:t>
      </w:r>
      <w:r w:rsidRPr="00432145">
        <w:rPr>
          <w:rFonts w:ascii="宋体" w:eastAsia="宋体" w:hAnsi="宋体" w:hint="eastAsia"/>
          <w:sz w:val="28"/>
          <w:szCs w:val="28"/>
        </w:rPr>
        <w:br/>
        <w:t>一、教学目标</w:t>
      </w:r>
      <w:r w:rsidRPr="00432145">
        <w:rPr>
          <w:rFonts w:ascii="宋体" w:eastAsia="宋体" w:hAnsi="宋体" w:hint="eastAsia"/>
          <w:sz w:val="28"/>
          <w:szCs w:val="28"/>
        </w:rPr>
        <w:br/>
      </w:r>
      <w:r>
        <w:rPr>
          <w:rFonts w:ascii="宋体" w:eastAsia="宋体" w:hAnsi="宋体" w:hint="eastAsia"/>
          <w:sz w:val="28"/>
          <w:szCs w:val="28"/>
        </w:rPr>
        <w:t xml:space="preserve">    </w:t>
      </w:r>
      <w:r w:rsidRPr="00432145">
        <w:rPr>
          <w:rFonts w:ascii="宋体" w:eastAsia="宋体" w:hAnsi="宋体" w:hint="eastAsia"/>
          <w:sz w:val="28"/>
          <w:szCs w:val="28"/>
        </w:rPr>
        <w:t>知识与技能：学生能阐述圆周运动、线速度、角速度、周期等概念，理解各物理量间关系并进行计算，掌握匀速圆周运动特点及向心力概念与表达式。</w:t>
      </w:r>
    </w:p>
    <w:p w14:paraId="22968D31" w14:textId="77777777" w:rsidR="00432145" w:rsidRDefault="00432145" w:rsidP="00432145">
      <w:pPr>
        <w:spacing w:after="0"/>
        <w:ind w:firstLineChars="200" w:firstLine="560"/>
        <w:rPr>
          <w:rFonts w:ascii="宋体" w:eastAsia="宋体" w:hAnsi="宋体"/>
          <w:sz w:val="28"/>
          <w:szCs w:val="28"/>
        </w:rPr>
      </w:pPr>
      <w:r w:rsidRPr="00432145">
        <w:rPr>
          <w:rFonts w:ascii="宋体" w:eastAsia="宋体" w:hAnsi="宋体" w:hint="eastAsia"/>
          <w:sz w:val="28"/>
          <w:szCs w:val="28"/>
        </w:rPr>
        <w:t>过程与方法：通过观察、实验、分析数据，提升学生观察、逻辑推理、归纳总结能力，学会运用控制变量法研究问题。</w:t>
      </w:r>
      <w:r w:rsidRPr="00432145">
        <w:rPr>
          <w:rFonts w:ascii="宋体" w:eastAsia="宋体" w:hAnsi="宋体" w:hint="eastAsia"/>
          <w:sz w:val="28"/>
          <w:szCs w:val="28"/>
        </w:rPr>
        <w:br/>
        <w:t>情感态度与价值观：激发学生对圆周运动现象的探究兴趣，培养严谨科学态度，体会物理知识在生活和科技中的应用。</w:t>
      </w:r>
      <w:r w:rsidRPr="00432145">
        <w:rPr>
          <w:rFonts w:ascii="宋体" w:eastAsia="宋体" w:hAnsi="宋体" w:hint="eastAsia"/>
          <w:sz w:val="28"/>
          <w:szCs w:val="28"/>
        </w:rPr>
        <w:br/>
        <w:t>二、教学重难点</w:t>
      </w:r>
    </w:p>
    <w:p w14:paraId="4C73F5BA" w14:textId="77777777" w:rsidR="00432145" w:rsidRDefault="00432145" w:rsidP="00432145">
      <w:pPr>
        <w:spacing w:after="0"/>
        <w:ind w:firstLineChars="200" w:firstLine="560"/>
        <w:rPr>
          <w:rFonts w:ascii="宋体" w:eastAsia="宋体" w:hAnsi="宋体"/>
          <w:sz w:val="28"/>
          <w:szCs w:val="28"/>
        </w:rPr>
      </w:pPr>
      <w:r w:rsidRPr="00432145">
        <w:rPr>
          <w:rFonts w:ascii="宋体" w:eastAsia="宋体" w:hAnsi="宋体" w:hint="eastAsia"/>
          <w:sz w:val="28"/>
          <w:szCs w:val="28"/>
        </w:rPr>
        <w:t>重点：线速度、角速度、周期等概念及相互关系，向心力概念与表达式。</w:t>
      </w:r>
    </w:p>
    <w:p w14:paraId="4A1980F0" w14:textId="77777777" w:rsidR="00432145" w:rsidRDefault="00432145" w:rsidP="00432145">
      <w:pPr>
        <w:spacing w:after="0"/>
        <w:ind w:firstLineChars="200" w:firstLine="560"/>
        <w:rPr>
          <w:rFonts w:ascii="宋体" w:eastAsia="宋体" w:hAnsi="宋体"/>
          <w:sz w:val="28"/>
          <w:szCs w:val="28"/>
        </w:rPr>
      </w:pPr>
      <w:r w:rsidRPr="00432145">
        <w:rPr>
          <w:rFonts w:ascii="宋体" w:eastAsia="宋体" w:hAnsi="宋体" w:hint="eastAsia"/>
          <w:sz w:val="28"/>
          <w:szCs w:val="28"/>
        </w:rPr>
        <w:t>难点：理解线速度、角速度物理意义，向心力方向判断及在实际情境中的应用。</w:t>
      </w:r>
      <w:r w:rsidRPr="00432145">
        <w:rPr>
          <w:rFonts w:ascii="宋体" w:eastAsia="宋体" w:hAnsi="宋体" w:hint="eastAsia"/>
          <w:sz w:val="28"/>
          <w:szCs w:val="28"/>
        </w:rPr>
        <w:br/>
        <w:t>三、教学方法</w:t>
      </w:r>
    </w:p>
    <w:p w14:paraId="34A9C859" w14:textId="77777777" w:rsidR="00432145" w:rsidRDefault="00432145" w:rsidP="00432145">
      <w:pPr>
        <w:spacing w:after="0"/>
        <w:ind w:firstLineChars="200" w:firstLine="560"/>
        <w:rPr>
          <w:rFonts w:ascii="宋体" w:eastAsia="宋体" w:hAnsi="宋体"/>
          <w:sz w:val="28"/>
          <w:szCs w:val="28"/>
        </w:rPr>
      </w:pPr>
      <w:r w:rsidRPr="00432145">
        <w:rPr>
          <w:rFonts w:ascii="宋体" w:eastAsia="宋体" w:hAnsi="宋体" w:hint="eastAsia"/>
          <w:sz w:val="28"/>
          <w:szCs w:val="28"/>
        </w:rPr>
        <w:t>情境教学法、实验探究法、多媒体辅助教学、小组合作学习法</w:t>
      </w:r>
      <w:r w:rsidRPr="00432145">
        <w:rPr>
          <w:rFonts w:ascii="宋体" w:eastAsia="宋体" w:hAnsi="宋体" w:hint="eastAsia"/>
          <w:sz w:val="28"/>
          <w:szCs w:val="28"/>
        </w:rPr>
        <w:br/>
        <w:t>四、教学准备</w:t>
      </w:r>
    </w:p>
    <w:p w14:paraId="0060504C" w14:textId="77777777" w:rsidR="00432145" w:rsidRDefault="00432145" w:rsidP="00432145">
      <w:pPr>
        <w:spacing w:after="0"/>
        <w:ind w:firstLineChars="200" w:firstLine="560"/>
        <w:rPr>
          <w:rFonts w:ascii="宋体" w:eastAsia="宋体" w:hAnsi="宋体"/>
          <w:sz w:val="28"/>
          <w:szCs w:val="28"/>
        </w:rPr>
      </w:pPr>
      <w:r w:rsidRPr="00432145">
        <w:rPr>
          <w:rFonts w:ascii="宋体" w:eastAsia="宋体" w:hAnsi="宋体" w:hint="eastAsia"/>
          <w:sz w:val="28"/>
          <w:szCs w:val="28"/>
        </w:rPr>
        <w:t>多媒体设备、细线、小球、硬币、圆盘、自制向心力演示器</w:t>
      </w:r>
      <w:r w:rsidRPr="00432145">
        <w:rPr>
          <w:rFonts w:ascii="宋体" w:eastAsia="宋体" w:hAnsi="宋体" w:hint="eastAsia"/>
          <w:sz w:val="28"/>
          <w:szCs w:val="28"/>
        </w:rPr>
        <w:br/>
        <w:t>五、教学过程</w:t>
      </w:r>
    </w:p>
    <w:p w14:paraId="00C7723D" w14:textId="0E47E3A7" w:rsidR="00432145" w:rsidRDefault="00432145" w:rsidP="00432145">
      <w:pPr>
        <w:spacing w:after="0"/>
        <w:ind w:firstLineChars="200" w:firstLine="560"/>
        <w:rPr>
          <w:rFonts w:ascii="宋体" w:eastAsia="宋体" w:hAnsi="宋体"/>
          <w:sz w:val="28"/>
          <w:szCs w:val="28"/>
        </w:rPr>
      </w:pPr>
      <w:r w:rsidRPr="00432145">
        <w:rPr>
          <w:rFonts w:ascii="宋体" w:eastAsia="宋体" w:hAnsi="宋体" w:hint="eastAsia"/>
          <w:sz w:val="28"/>
          <w:szCs w:val="28"/>
        </w:rPr>
        <w:t>情境引入：播放精彩的花样滑冰比赛视频，运动员在冰面上优雅地做着各种旋转动作；展示汽车在圆形赛道上高速行驶的画面；还有钟表指针不知疲倦地一圈圈转动。引导学生观察并思考这些物</w:t>
      </w:r>
      <w:r w:rsidRPr="00432145">
        <w:rPr>
          <w:rFonts w:ascii="宋体" w:eastAsia="宋体" w:hAnsi="宋体" w:hint="eastAsia"/>
          <w:sz w:val="28"/>
          <w:szCs w:val="28"/>
        </w:rPr>
        <w:lastRenderedPageBreak/>
        <w:t>体运动轨迹的共同特点，引出圆周运动的概念。提问：“生活中还有哪些圆周运动的例子？”鼓励学生积极发言，分享生活中的发现。</w:t>
      </w:r>
      <w:r w:rsidRPr="00432145">
        <w:rPr>
          <w:rFonts w:ascii="宋体" w:eastAsia="宋体" w:hAnsi="宋体" w:hint="eastAsia"/>
          <w:sz w:val="28"/>
          <w:szCs w:val="28"/>
        </w:rPr>
        <w:br/>
        <w:t>线速度与角速度概念讲解：拿出一端系着小球的细线，在水平桌面上快速转动小球，让小球做圆周运动。提问：“如何描述小球运动的快慢？”引导学生从路程和时间的角度思考，引出线速度的概念。接着，在转动过程中，让学生观察小球在相同时间内通过的弧长，直观感受线速度大小。随后，在黑板上画一个圆，在圆上取不同位置的点，让学生思考这些点在相同时间内转过的角度与线速度的关系，引出角速度概念。为了让学生更清晰地理解，通过多媒体动画展示同一个转动圆盘上不同位置的点，线速度和角速度的变化情况。周期、转速等概念介绍：播放钟表指针转动视频，提出问题：“秒针、分针、时针转一圈所用时间不同，我们如何描述这种运动的时间特征？”从而引出周期的概念。展示自行车链条带动齿轮转动的图片，讲解在单位时间内齿轮转动的圈数即转速，说明转速与周期的关系。</w:t>
      </w:r>
    </w:p>
    <w:p w14:paraId="46388E9B" w14:textId="77777777" w:rsidR="00432145" w:rsidRDefault="00432145" w:rsidP="00432145">
      <w:pPr>
        <w:spacing w:after="0"/>
        <w:ind w:firstLineChars="200" w:firstLine="560"/>
        <w:rPr>
          <w:rFonts w:ascii="宋体" w:eastAsia="宋体" w:hAnsi="宋体"/>
          <w:sz w:val="28"/>
          <w:szCs w:val="28"/>
        </w:rPr>
      </w:pPr>
      <w:r w:rsidRPr="00432145">
        <w:rPr>
          <w:rFonts w:ascii="宋体" w:eastAsia="宋体" w:hAnsi="宋体" w:hint="eastAsia"/>
          <w:sz w:val="28"/>
          <w:szCs w:val="28"/>
        </w:rPr>
        <w:t>课堂总结：引导学生回顾圆周运动的重要概念，如线速度、角速度、周期、向心力等，以及它们之间的关系和公式。邀请学生分享本节课的收获和体会，教师进行补充和强调。</w:t>
      </w:r>
    </w:p>
    <w:p w14:paraId="05AF2A89" w14:textId="1881CA3F" w:rsidR="00432145" w:rsidRPr="00432145" w:rsidRDefault="00432145" w:rsidP="00432145">
      <w:pPr>
        <w:spacing w:after="0"/>
        <w:ind w:firstLineChars="200" w:firstLine="560"/>
        <w:rPr>
          <w:rFonts w:ascii="宋体" w:eastAsia="宋体" w:hAnsi="宋体"/>
          <w:sz w:val="28"/>
          <w:szCs w:val="28"/>
        </w:rPr>
      </w:pPr>
      <w:r w:rsidRPr="00432145">
        <w:rPr>
          <w:rFonts w:ascii="宋体" w:eastAsia="宋体" w:hAnsi="宋体" w:hint="eastAsia"/>
          <w:sz w:val="28"/>
          <w:szCs w:val="28"/>
        </w:rPr>
        <w:t>布置作业：让学生课后观察生活中至少两个圆周运动实例，分析其向心力来源，并完成相关练习题，巩固所学知识。</w:t>
      </w:r>
    </w:p>
    <w:p w14:paraId="01C5470E" w14:textId="77777777" w:rsidR="00425ECF" w:rsidRPr="00432145" w:rsidRDefault="00425ECF" w:rsidP="00432145">
      <w:pPr>
        <w:rPr>
          <w:rFonts w:ascii="宋体" w:eastAsia="宋体" w:hAnsi="宋体"/>
          <w:sz w:val="28"/>
          <w:szCs w:val="28"/>
        </w:rPr>
      </w:pPr>
    </w:p>
    <w:sectPr w:rsidR="00425ECF" w:rsidRPr="004321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024F55"/>
    <w:multiLevelType w:val="multilevel"/>
    <w:tmpl w:val="7B168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5634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ECF"/>
    <w:rsid w:val="00425ECF"/>
    <w:rsid w:val="00432145"/>
    <w:rsid w:val="00C92D1D"/>
    <w:rsid w:val="00DC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65F8A"/>
  <w15:chartTrackingRefBased/>
  <w15:docId w15:val="{F97232EF-4552-454E-A668-3682F319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25EC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E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EC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ECF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ECF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ECF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ECF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ECF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ECF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25EC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25E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25E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25ECF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25ECF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25ECF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25EC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25EC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25EC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25EC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25E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EC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25EC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25E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25EC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25EC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25EC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25E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25EC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25ECF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432145"/>
    <w:pPr>
      <w:widowControl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38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7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76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1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62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蒙蒙 蒋</dc:creator>
  <cp:keywords/>
  <dc:description/>
  <cp:lastModifiedBy>蒙蒙 蒋</cp:lastModifiedBy>
  <cp:revision>3</cp:revision>
  <dcterms:created xsi:type="dcterms:W3CDTF">2025-01-13T12:05:00Z</dcterms:created>
  <dcterms:modified xsi:type="dcterms:W3CDTF">2025-01-13T12:09:00Z</dcterms:modified>
</cp:coreProperties>
</file>