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b/>
          <w:bCs/>
          <w:sz w:val="30"/>
          <w:szCs w:val="30"/>
          <w:lang w:val="en-US" w:eastAsia="zh-CN"/>
        </w:rPr>
      </w:pPr>
      <w:r>
        <w:rPr>
          <w:rFonts w:hint="eastAsia"/>
          <w:b/>
          <w:bCs/>
          <w:sz w:val="30"/>
          <w:szCs w:val="30"/>
          <w:lang w:val="en-US" w:eastAsia="zh-CN"/>
        </w:rPr>
        <w:t>学习论文摘录（二）</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int="eastAsia"/>
          <w:b/>
          <w:bCs/>
          <w:lang w:val="en-US" w:eastAsia="zh-CN"/>
        </w:rPr>
      </w:pPr>
      <w:r>
        <w:rPr>
          <w:rFonts w:hint="eastAsia"/>
          <w:b/>
          <w:bCs/>
          <w:lang w:val="en-US" w:eastAsia="zh-CN"/>
        </w:rPr>
        <w:t>从读后续写的文本特征看其所需的语法资源</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lang w:val="en-US" w:eastAsia="zh-CN"/>
        </w:rPr>
      </w:pPr>
      <w:r>
        <w:rPr>
          <w:rFonts w:hint="eastAsia"/>
          <w:lang w:val="en-US" w:eastAsia="zh-CN"/>
        </w:rPr>
        <w:t>读后续写的文本体裁通常是记叙文,记叙文一般都有清晰的时间线，时间性是记叙文的重要特征。记叙文的主要目的往往是吸引受众"。为了吸引受众、增强可读性,记叙文常常在情节上体现曲折性以突显故事的张力,在人物刻画上力求通过情感描写以塑造丰满的人物形象,在语言上力求生动形象。基于读后续写的上述文本特征,笔者认为,高中英语教学所需的语法资源主要涉及以下四个方面:</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lang w:val="en-US" w:eastAsia="zh-CN"/>
        </w:rPr>
      </w:pPr>
      <w:r>
        <w:rPr>
          <w:rFonts w:hint="eastAsia"/>
          <w:lang w:val="en-US" w:eastAsia="zh-CN"/>
        </w:rPr>
        <w:t>其一,与记叙时间性有关的语法资源。任何叙事都是发生在一定的时空背景下,时间逻辑是故事最主要的逻辑关系。叙事中的时间有时具有一定的复杂性,因为在任何一个既定的时刻,故事中人物的思想都在过去、现在和未来三个时间段不断移动”。清晰表达动作的时间并呈现叙事中的时间线对写好读后续写具有重要意义。因此,掌握时态(尤其是过去时),以及学会运用时间状语从句、非谓语动词来表达时间是读后续写所需的一个重要语法资源。</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lang w:val="en-US" w:eastAsia="zh-CN"/>
        </w:rPr>
      </w:pPr>
      <w:r>
        <w:rPr>
          <w:rFonts w:hint="eastAsia"/>
          <w:lang w:val="en-US" w:eastAsia="zh-CN"/>
        </w:rPr>
        <w:t>其二,与情节曲折性有关的语法资源。记叙文的情节由一系列的矛盾冲突和应对构成,具有曲折性。情节的曲折性往往表现为期望和反期望,以此推动情节的发展”。其中,反期望是叙事类语篇常用的策略4,是一种有效地使读者介入语篇的策略,具有评价意义。具有让步意义的状语从句是表达反期望的重要语言资源,是读后续写所需的一个重要语法资源。</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lang w:val="en-US" w:eastAsia="zh-CN"/>
        </w:rPr>
      </w:pPr>
      <w:r>
        <w:rPr>
          <w:rFonts w:hint="eastAsia"/>
          <w:lang w:val="en-US" w:eastAsia="zh-CN"/>
        </w:rPr>
        <w:t>其三,与人物情感有关的语法资源。跌宕起伏的情节离不开对人物情感的描写,情感是叙事的基本要素之一,与人物的心理活动紧密相关。虚拟语气把动作当作一种只存在于说话人想象中的“假设”或“推测”,跟说话人的心理活动紧密相关,是表达情感的重要手段。因此,虚拟语气是读后续写所需的一个重要语法资源。</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lang w:val="en-US" w:eastAsia="zh-CN"/>
        </w:rPr>
      </w:pPr>
      <w:r>
        <w:rPr>
          <w:rFonts w:hint="eastAsia"/>
          <w:lang w:val="en-US" w:eastAsia="zh-CN"/>
        </w:rPr>
        <w:t>其四,与语言生动性有关的语法资源。不论是写景状物还是记人记事,记叙文的语言都要生动形象、富有文采。恰当运用修辞手法可以使文字生动活泼、人物形象逼真,增强语言的表现力。非谓语动词和独立主格结构可以让句子更加精练且富有层次性,有助于增强表达的画面感和生动性。此外,英语中的特殊句式,如倒装句、强调句等可以改变惯用的叙事模式,对叙事内容进行强调,增强语言的生动性。因此,修辞的运用、非谓语动词、独立主格结构、倒装句、强调句等都是读后续写重要的表意语法资源。</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lang w:val="en-US" w:eastAsia="zh-CN"/>
        </w:rPr>
      </w:pPr>
      <w:r>
        <w:rPr>
          <w:rFonts w:hint="eastAsia"/>
          <w:lang w:val="en-US" w:eastAsia="zh-CN"/>
        </w:rPr>
        <w:t>需要注意的是,其他语法结构对读后续写也具有一定的意义,只是使用频率相对较少,如定语从句、同位语从句等更多地是用于对故事背景进行必要的阐述。</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int="eastAsia"/>
          <w:b/>
          <w:bCs/>
          <w:lang w:val="en-US" w:eastAsia="zh-CN"/>
        </w:rPr>
      </w:pPr>
      <w:r>
        <w:rPr>
          <w:rFonts w:hint="eastAsia"/>
          <w:b/>
          <w:bCs/>
          <w:lang w:val="en-US" w:eastAsia="zh-CN"/>
        </w:rPr>
        <w:t>强化语法结构的变式训练</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lang w:val="en-US" w:eastAsia="zh-CN"/>
        </w:rPr>
      </w:pPr>
      <w:r>
        <w:rPr>
          <w:rFonts w:hint="eastAsia"/>
          <w:lang w:val="en-US" w:eastAsia="zh-CN"/>
        </w:rPr>
        <w:t>母语习得无需聚焦语言形式,而外语学习需要静态语言操练,为表达动态内容储备语言资源。静态语言操练可以提高续写必备语法结构的准确度和熟练度。常见的语言操练形式有造句练习、翻译练习、填空练习等。就语法结构操练而言,单句层面或者语篇层面的句型结构变式训练可以让学生通过对比分析更好地掌握相应的语法结构。</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lang w:val="en-US" w:eastAsia="zh-CN"/>
        </w:rPr>
      </w:pPr>
      <w:r>
        <w:rPr>
          <w:rFonts w:hint="eastAsia"/>
          <w:lang w:val="en-US" w:eastAsia="zh-CN"/>
        </w:rPr>
        <w:t>就单句层面的句型结构变式训练而言,其是指针对某语法项目需要强化的句式进行变式训练,以巩固所需掌握的语法结构。例如,在动词ing形式的教学过程中,教师可以进行如表2所示的单句层面的句型结构变式训练,在强化学生句式熟练度的同时,让学生体会句式转化前后的差异,进而意识到动词ing形式可以使句子更紧凑,更有层次感和表现力。</w:t>
      </w:r>
    </w:p>
    <w:p>
      <w:pPr>
        <w:keepNext w:val="0"/>
        <w:keepLines w:val="0"/>
        <w:pageBreakBefore w:val="0"/>
        <w:widowControl w:val="0"/>
        <w:kinsoku/>
        <w:wordWrap/>
        <w:overflowPunct/>
        <w:topLinePunct w:val="0"/>
        <w:autoSpaceDE/>
        <w:autoSpaceDN/>
        <w:bidi w:val="0"/>
        <w:adjustRightInd/>
        <w:snapToGrid/>
        <w:spacing w:line="320" w:lineRule="exact"/>
        <w:ind w:firstLine="422" w:firstLineChars="200"/>
        <w:jc w:val="center"/>
        <w:textAlignment w:val="auto"/>
        <w:outlineLvl w:val="9"/>
        <w:rPr>
          <w:rFonts w:hint="eastAsia"/>
          <w:b/>
          <w:bCs/>
          <w:lang w:val="en-US" w:eastAsia="zh-CN"/>
        </w:rPr>
      </w:pPr>
      <w:r>
        <w:rPr>
          <w:rFonts w:hint="eastAsia"/>
          <w:b/>
          <w:bCs/>
          <w:lang w:val="en-US" w:eastAsia="zh-CN"/>
        </w:rPr>
        <w:t>表2 针对动词ing形式的单句层面的句型结构变式训练</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vertAlign w:val="baseline"/>
                <w:lang w:val="en-US" w:eastAsia="zh-CN"/>
              </w:rPr>
            </w:pPr>
            <w:r>
              <w:rPr>
                <w:rFonts w:hint="eastAsia"/>
                <w:lang w:val="en-US" w:eastAsia="zh-CN"/>
              </w:rPr>
              <w:t>原句</w:t>
            </w:r>
          </w:p>
        </w:tc>
        <w:tc>
          <w:tcPr>
            <w:tcW w:w="4261"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vertAlign w:val="baseline"/>
                <w:lang w:val="en-US" w:eastAsia="zh-CN"/>
              </w:rPr>
            </w:pPr>
            <w:r>
              <w:rPr>
                <w:rFonts w:hint="eastAsia"/>
                <w:lang w:val="en-US" w:eastAsia="zh-CN"/>
              </w:rPr>
              <w:t>变式句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int="eastAsia"/>
                <w:vertAlign w:val="baseline"/>
                <w:lang w:val="en-US" w:eastAsia="zh-CN"/>
              </w:rPr>
            </w:pPr>
            <w:r>
              <w:rPr>
                <w:rFonts w:hint="eastAsia"/>
                <w:lang w:val="en-US" w:eastAsia="zh-CN"/>
              </w:rPr>
              <w:t>Jane's feet were aching, and so she sat down by the stream and took a rest.</w:t>
            </w:r>
          </w:p>
        </w:tc>
        <w:tc>
          <w:tcPr>
            <w:tcW w:w="4261" w:type="dxa"/>
          </w:tcPr>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vertAlign w:val="baseline"/>
                <w:lang w:val="en-US" w:eastAsia="zh-CN"/>
              </w:rPr>
            </w:pPr>
            <w:r>
              <w:rPr>
                <w:rFonts w:hint="eastAsia"/>
                <w:lang w:val="en-US" w:eastAsia="zh-CN"/>
              </w:rPr>
              <w:t>She sat by the stream, resting her aching feet.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int="eastAsia"/>
                <w:vertAlign w:val="baseline"/>
                <w:lang w:val="en-US" w:eastAsia="zh-CN"/>
              </w:rPr>
            </w:pPr>
            <w:r>
              <w:rPr>
                <w:rFonts w:hint="eastAsia"/>
                <w:lang w:val="en-US" w:eastAsia="zh-CN"/>
              </w:rPr>
              <w:t>As he walked in the fields on a March afternoon, he could feel the warmth of spring.</w:t>
            </w:r>
          </w:p>
        </w:tc>
        <w:tc>
          <w:tcPr>
            <w:tcW w:w="4261" w:type="dxa"/>
          </w:tcPr>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vertAlign w:val="baseline"/>
                <w:lang w:val="en-US" w:eastAsia="zh-CN"/>
              </w:rPr>
            </w:pPr>
            <w:r>
              <w:rPr>
                <w:rFonts w:hint="eastAsia"/>
                <w:lang w:val="en-US" w:eastAsia="zh-CN"/>
              </w:rPr>
              <w:t xml:space="preserve">Walking in the fields on a March afternoon, he could feel the warmth of spring.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int="eastAsia"/>
                <w:vertAlign w:val="baseline"/>
                <w:lang w:val="en-US" w:eastAsia="zh-CN"/>
              </w:rPr>
            </w:pPr>
            <w:r>
              <w:rPr>
                <w:rFonts w:hint="eastAsia"/>
                <w:lang w:val="en-US" w:eastAsia="zh-CN"/>
              </w:rPr>
              <w:t xml:space="preserve">Don't talk with your mouth full. It is a bad habit. </w:t>
            </w:r>
          </w:p>
        </w:tc>
        <w:tc>
          <w:tcPr>
            <w:tcW w:w="4261" w:type="dxa"/>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int="eastAsia"/>
                <w:vertAlign w:val="baseline"/>
                <w:lang w:val="en-US" w:eastAsia="zh-CN"/>
              </w:rPr>
            </w:pPr>
            <w:r>
              <w:rPr>
                <w:rFonts w:hint="eastAsia"/>
                <w:lang w:val="en-US" w:eastAsia="zh-CN"/>
              </w:rPr>
              <w:t>Talking with your mouth full is a bad habit.</w:t>
            </w:r>
          </w:p>
        </w:tc>
      </w:tr>
    </w:tbl>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lang w:val="en-US" w:eastAsia="zh-CN"/>
        </w:rPr>
      </w:pPr>
      <w:r>
        <w:rPr>
          <w:rFonts w:hint="eastAsia"/>
          <w:lang w:val="en-US" w:eastAsia="zh-CN"/>
        </w:rPr>
        <w:t>就语篇层面的句型结构变式训练而言,教师要善于利用平常练习中的叙事语篇,让学生在语篇层面进行综合的句式转化练习,以使学生灵活掌握续写所需的各种重要语法句式。以2013年普通高等学校全国统一招生考试英语湖北卷完形填空题为例,教师可以在学生完成练习后,让学生就其中的句子进行改写。完整的完形填空题语篇及其中句子的改写要求如下:</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lang w:val="en-US" w:eastAsia="zh-CN"/>
        </w:rPr>
      </w:pPr>
      <w:r>
        <w:rPr>
          <w:rFonts w:hint="eastAsia"/>
          <w:lang w:val="en-US" w:eastAsia="zh-CN"/>
        </w:rPr>
        <w:t>Zigfried, a little mouse, blew his breath on the frosty window of the farmhouse and rubbed it to see the outside. Still nobody came. Maybe today, he thought hopefully. It was only a few days before Christmas and he was watching for a miracle.</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lang w:val="en-US" w:eastAsia="zh-CN"/>
        </w:rPr>
      </w:pPr>
      <w:r>
        <w:rPr>
          <w:rFonts w:hint="eastAsia"/>
          <w:lang w:val="en-US" w:eastAsia="zh-CN"/>
        </w:rPr>
        <w:t xml:space="preserve">This farmhouse had been empty too long. It needed a family. </w:t>
      </w:r>
      <w:r>
        <w:rPr>
          <w:rFonts w:hint="eastAsia"/>
          <w:u w:val="single"/>
          <w:lang w:val="en-US" w:eastAsia="zh-CN"/>
        </w:rPr>
        <w:t>Zigfried 's stomach made a noise. He realized that he hadn't eaten anything since yesterday.</w:t>
      </w:r>
      <w:r>
        <w:rPr>
          <w:rFonts w:hint="eastAsia"/>
          <w:lang w:val="en-US" w:eastAsia="zh-CN"/>
        </w:rPr>
        <w:t>(用倒装句或者强调句进行改写)</w:t>
      </w:r>
      <w:r>
        <w:rPr>
          <w:rFonts w:hint="eastAsia"/>
          <w:u w:val="single"/>
          <w:lang w:val="en-US" w:eastAsia="zh-CN"/>
        </w:rPr>
        <w:t>He jumped from the windowsill (窗沿)，grabbed a bag from his home, and went next door to Farmer Mike's.</w:t>
      </w:r>
      <w:r>
        <w:rPr>
          <w:rFonts w:hint="eastAsia"/>
          <w:lang w:val="en-US" w:eastAsia="zh-CN"/>
        </w:rPr>
        <w:t>(用非谓语动词进行改写)</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lang w:val="en-US" w:eastAsia="zh-CN"/>
        </w:rPr>
      </w:pPr>
      <w:r>
        <w:rPr>
          <w:rFonts w:hint="eastAsia"/>
          <w:u w:val="single"/>
          <w:lang w:val="en-US" w:eastAsia="zh-CN"/>
        </w:rPr>
        <w:t>Farmer Mike's house had been a great place for the little mouse until the farmer married a wife who had a cat.Zigfried trembled when he thought of it.</w:t>
      </w:r>
      <w:r>
        <w:rPr>
          <w:rFonts w:hint="eastAsia"/>
          <w:lang w:val="en-US" w:eastAsia="zh-CN"/>
        </w:rPr>
        <w:t xml:space="preserve">(用定语从句进行改写)He looked around cautiously as he stole into the room where grain was stored and was quite nervous as he filled his bag with wheat. </w:t>
      </w:r>
      <w:r>
        <w:rPr>
          <w:rFonts w:hint="eastAsia"/>
          <w:u w:val="single"/>
          <w:lang w:val="en-US" w:eastAsia="zh-CN"/>
        </w:rPr>
        <w:t>He was turning to leave when suddenly he felt a hot breath about his ear.</w:t>
      </w:r>
      <w:r>
        <w:rPr>
          <w:rFonts w:hint="eastAsia"/>
          <w:lang w:val="en-US" w:eastAsia="zh-CN"/>
        </w:rPr>
        <w:t>(用不同的时间状语从句进行改写)</w:t>
      </w:r>
      <w:r>
        <w:rPr>
          <w:rFonts w:hint="eastAsia"/>
          <w:u w:val="single"/>
          <w:lang w:val="en-US" w:eastAsia="zh-CN"/>
        </w:rPr>
        <w:t>His heart beat fiercely, and without thinking he started to run and luckily es caped the cat' s paws.</w:t>
      </w:r>
      <w:r>
        <w:rPr>
          <w:rFonts w:hint="eastAsia"/>
          <w:lang w:val="en-US" w:eastAsia="zh-CN"/>
        </w:rPr>
        <w:t>(用独立主格结构进行改写)</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lang w:val="en-US" w:eastAsia="zh-CN"/>
        </w:rPr>
      </w:pPr>
      <w:r>
        <w:rPr>
          <w:rFonts w:hint="eastAsia"/>
          <w:lang w:val="en-US" w:eastAsia="zh-CN"/>
        </w:rPr>
        <w:t>通过上述综合改写练习,学生不仅可以熟悉常用的语法结构,而且可以体会在语篇中如何使用不同的语法句式表达同样的意思，储备丰富的语法句式资源，为续写奠定基础。</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outlineLvl w:val="9"/>
        <w:rPr>
          <w:rFonts w:hint="eastAsia" w:eastAsiaTheme="minorEastAsia"/>
          <w:lang w:val="en-US" w:eastAsia="zh-CN"/>
        </w:rPr>
      </w:pPr>
      <w:r>
        <w:rPr>
          <w:rFonts w:hint="eastAsia"/>
          <w:b/>
          <w:bCs/>
          <w:lang w:val="en-US" w:eastAsia="zh-CN"/>
        </w:rPr>
        <w:t>摘录于《教学月刊》2023年6月P53《基于读后续写所需语法资源的高中英语语法教学规划及教学策略》</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BD7F6E"/>
    <w:rsid w:val="182932A6"/>
    <w:rsid w:val="199F59B9"/>
    <w:rsid w:val="1A4B4478"/>
    <w:rsid w:val="23D42636"/>
    <w:rsid w:val="27F1137A"/>
    <w:rsid w:val="32AC011A"/>
    <w:rsid w:val="4C3E440F"/>
    <w:rsid w:val="5B875A9B"/>
    <w:rsid w:val="63316C22"/>
    <w:rsid w:val="6C5D2982"/>
    <w:rsid w:val="70972348"/>
    <w:rsid w:val="714E6DD4"/>
    <w:rsid w:val="7E733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SXF</dc:creator>
  <cp:lastModifiedBy>SXF</cp:lastModifiedBy>
  <dcterms:modified xsi:type="dcterms:W3CDTF">2024-10-04T03:04:09Z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