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sz w:val="32"/>
          <w:szCs w:val="32"/>
        </w:rPr>
        <w:t>词句仿用，成就语言协同</w:t>
      </w:r>
    </w:p>
    <w:p>
      <w:pPr>
        <w:ind w:firstLine="420" w:firstLineChars="200"/>
        <w:rPr>
          <w:rFonts w:hint="eastAsia" w:eastAsiaTheme="minorEastAsia"/>
          <w:lang w:val="en-US" w:eastAsia="zh-CN"/>
        </w:rPr>
      </w:pPr>
      <w:r>
        <w:rPr>
          <w:rFonts w:hint="eastAsia"/>
        </w:rPr>
        <w:t>语言协同是指续文应该与原文保持一致的语言风格和特点。原文是语言的背景，而续文则是在此基础上的延续和创造。王初明(2014)提出“内容要创造，语言要模仿”的理论。这也正强调了语言协同在读后续写中的重要性。通过学习原文的语言，学生可以获得语言模板，使续写的语言更加地道、准确。</w:t>
      </w:r>
      <w:r>
        <w:rPr>
          <w:rFonts w:hint="eastAsia"/>
          <w:lang w:val="en-US" w:eastAsia="zh-CN"/>
        </w:rPr>
        <w:t>我以一次读后续写训练The Pet Lamb为例，在教学实践中进行了相应的探索与尝试。</w:t>
      </w:r>
    </w:p>
    <w:p>
      <w:pPr>
        <w:rPr>
          <w:rFonts w:hint="eastAsia"/>
        </w:rPr>
      </w:pPr>
      <w:r>
        <w:rPr>
          <w:rFonts w:hint="eastAsia"/>
        </w:rPr>
        <w:t>(1)学习丰富的词汇表达</w:t>
      </w:r>
    </w:p>
    <w:p>
      <w:pPr>
        <w:ind w:firstLine="420" w:firstLineChars="200"/>
        <w:rPr>
          <w:rFonts w:hint="default" w:ascii="Times New Roman" w:hAnsi="Times New Roman" w:cs="Times New Roman"/>
        </w:rPr>
      </w:pPr>
      <w:r>
        <w:rPr>
          <w:rFonts w:hint="default" w:ascii="Times New Roman" w:hAnsi="Times New Roman" w:cs="Times New Roman"/>
        </w:rPr>
        <w:t>丰富的词汇可以使文章具有强烈的表现力。以读后续写中的语言描写为例，原文中有很多关于“说”的表达方式。教师可以先给学生提供原文中的示例，如explain、in a trembling voice ;</w:t>
      </w:r>
      <w:r>
        <w:rPr>
          <w:rFonts w:hint="default" w:ascii="Times New Roman" w:hAnsi="Times New Roman" w:cs="Times New Roman"/>
          <w:lang w:val="en-US" w:eastAsia="zh-CN"/>
        </w:rPr>
        <w:t xml:space="preserve"> </w:t>
      </w:r>
      <w:r>
        <w:rPr>
          <w:rFonts w:hint="default" w:ascii="Times New Roman" w:hAnsi="Times New Roman" w:cs="Times New Roman"/>
        </w:rPr>
        <w:t>再让学生从原文中找出更多关于“说”的表达方式，如add、ask、beg、in a loud voice、 in a playful tone、in husky tones。接着，教师可以让学生通过比较来探究不同的表达如何更好地呈现人物的性格特点。最后，教师可以设计不同情境，让学生根据情境选择最适合的“说”的表达来填空，帮助他们加深对人物性格的理解。</w:t>
      </w:r>
    </w:p>
    <w:p>
      <w:pPr>
        <w:rPr>
          <w:rFonts w:hint="default" w:ascii="Times New Roman" w:hAnsi="Times New Roman" w:cs="Times New Roman"/>
        </w:rPr>
      </w:pPr>
      <w:r>
        <w:rPr>
          <w:rFonts w:hint="default" w:ascii="Times New Roman" w:hAnsi="Times New Roman" w:cs="Times New Roman"/>
        </w:rPr>
        <w:t>(2)学习精准的动作描写</w:t>
      </w:r>
    </w:p>
    <w:p>
      <w:pPr>
        <w:ind w:firstLine="420" w:firstLineChars="200"/>
        <w:rPr>
          <w:rFonts w:hint="default" w:ascii="Times New Roman" w:hAnsi="Times New Roman" w:cs="Times New Roman"/>
        </w:rPr>
      </w:pPr>
      <w:r>
        <w:rPr>
          <w:rFonts w:hint="default" w:ascii="Times New Roman" w:hAnsi="Times New Roman" w:cs="Times New Roman"/>
        </w:rPr>
        <w:t>精准的动作描写能够帮助读者深入感知和理解文章中的场景。教师可以引导学生从原文中寻找包含动作描写的句子，然后通过分析其句式或结构，让学生更好地领略文章的精妙之处。例如，原文中的“MrsGrant gently pushed the child aside, bent down and was about to tell the truth.”通过使用动词push、bend和tell构成动作链，既生动、具体地展现了整个动作过程，又表现出妈妈温柔善良的人物性格特点。又如，“Hearing this, one child ran to her mother's side,and asked what was happening in alarm.”这句话中使用分词形式形象地描写了孩子听到屠夫要带走小羊，迅速跑去询问妈妈发生了什么事情的场景。分析动作描写之后，教师可以让一位学生进行动作表演，其他学生描述动作，以提高学生的语言表达能力。</w:t>
      </w:r>
    </w:p>
    <w:p>
      <w:pPr>
        <w:rPr>
          <w:rFonts w:hint="default" w:ascii="Times New Roman" w:hAnsi="Times New Roman" w:cs="Times New Roman"/>
        </w:rPr>
      </w:pPr>
      <w:r>
        <w:rPr>
          <w:rFonts w:hint="default" w:ascii="Times New Roman" w:hAnsi="Times New Roman" w:cs="Times New Roman"/>
        </w:rPr>
        <w:t>(3)学习多变的句式</w:t>
      </w:r>
    </w:p>
    <w:p>
      <w:pPr>
        <w:ind w:firstLine="420" w:firstLineChars="200"/>
        <w:rPr>
          <w:rFonts w:hint="default" w:ascii="Times New Roman" w:hAnsi="Times New Roman" w:cs="Times New Roman"/>
        </w:rPr>
      </w:pPr>
      <w:r>
        <w:rPr>
          <w:rFonts w:hint="default" w:ascii="Times New Roman" w:hAnsi="Times New Roman" w:cs="Times New Roman"/>
        </w:rPr>
        <w:t>通过运用多样化的句式，文章在语言表达上会更加生动、更有层次感。教师可以利用原文句子作为示范,引导学生感知其巧妙之处。比如，教师可以对原文句子“The cry of grief which fell upon the mother's ears was too much for her, and her heart sank within her. In a moment, begging with tearful eyes, the children were all around their mother with voices choking with sobs for their little pet.”进行句式分析。上述句子使用了which 引导的定语从句、非谓语动词和with 结构，句式多样化，呈现的信息也更加丰富，形象地描绘了妈妈心中的痛苦以及孩子们恳求妈妈留下小羊的场景。接着，教师可以提供一些简单的句子，鼓励学生运用丰富多样的句式对其进行改写、润色。这种教学方法可以丰富学生的语言表达技巧，使他们的写作句式更具多样性。</w:t>
      </w:r>
    </w:p>
    <w:p>
      <w:pPr>
        <w:ind w:firstLine="420" w:firstLineChars="200"/>
        <w:rPr>
          <w:rFonts w:hint="default" w:ascii="Times New Roman" w:hAnsi="Times New Roman" w:cs="Times New Roman"/>
        </w:rPr>
      </w:pPr>
      <w:r>
        <w:rPr>
          <w:rFonts w:hint="default" w:ascii="Times New Roman" w:hAnsi="Times New Roman" w:cs="Times New Roman"/>
        </w:rPr>
        <w:t>通过分析和模仿原文的语言特点，学生在续文中创作出来的句子“Clinging to Daisy tightly, the children knelt down and kept pleading with their trembling voices.”运用了动作链、形容词、副词、非谓语动词、with结构和符合语境的“说”，延续了原文的语言风格和特点，实现了与原文的语言协同。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15EE4"/>
    <w:rsid w:val="08F30BDF"/>
    <w:rsid w:val="142A2A8E"/>
    <w:rsid w:val="2DCF6C17"/>
    <w:rsid w:val="2FD248B3"/>
    <w:rsid w:val="30D863FD"/>
    <w:rsid w:val="3A984686"/>
    <w:rsid w:val="5248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15</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2024-12-18T04:38:44Z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