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13419" w14:textId="77777777" w:rsidR="00982BDB" w:rsidRPr="00982BDB" w:rsidRDefault="00982BDB" w:rsidP="008A0220">
      <w:pPr>
        <w:widowControl/>
        <w:spacing w:before="100" w:beforeAutospacing="1" w:after="100" w:afterAutospacing="1"/>
        <w:jc w:val="center"/>
        <w:rPr>
          <w:rFonts w:ascii="宋体" w:eastAsia="宋体" w:hAnsi="宋体" w:cs="宋体" w:hint="eastAsia"/>
          <w:b/>
          <w:kern w:val="0"/>
          <w:sz w:val="24"/>
          <w:szCs w:val="24"/>
        </w:rPr>
      </w:pPr>
      <w:r w:rsidRPr="00982BDB">
        <w:rPr>
          <w:rFonts w:ascii="Times New Roman" w:eastAsia="宋体" w:hAnsi="Times New Roman" w:cs="宋体" w:hint="eastAsia"/>
          <w:b/>
          <w:kern w:val="0"/>
          <w:sz w:val="24"/>
          <w:szCs w:val="24"/>
        </w:rPr>
        <w:t>“</w:t>
      </w:r>
      <w:bookmarkStart w:id="0" w:name="_Hlk515892092"/>
      <w:r w:rsidRPr="00982BDB">
        <w:rPr>
          <w:rFonts w:ascii="Times New Roman" w:eastAsia="宋体" w:hAnsi="Times New Roman" w:cs="宋体" w:hint="eastAsia"/>
          <w:b/>
          <w:kern w:val="0"/>
          <w:sz w:val="24"/>
          <w:szCs w:val="24"/>
        </w:rPr>
        <w:t>光合作用</w:t>
      </w:r>
      <w:r w:rsidR="008A0220">
        <w:rPr>
          <w:rFonts w:ascii="Times New Roman" w:eastAsia="宋体" w:hAnsi="Times New Roman" w:cs="宋体" w:hint="eastAsia"/>
          <w:b/>
          <w:kern w:val="0"/>
          <w:sz w:val="24"/>
          <w:szCs w:val="24"/>
        </w:rPr>
        <w:t>探究历程</w:t>
      </w:r>
      <w:bookmarkEnd w:id="0"/>
      <w:r w:rsidR="008A0220">
        <w:rPr>
          <w:rFonts w:ascii="Times New Roman" w:eastAsia="宋体" w:hAnsi="Times New Roman" w:cs="宋体" w:hint="eastAsia"/>
          <w:b/>
          <w:kern w:val="0"/>
          <w:sz w:val="24"/>
          <w:szCs w:val="24"/>
        </w:rPr>
        <w:t>和光合作用</w:t>
      </w:r>
      <w:r w:rsidRPr="00982BDB">
        <w:rPr>
          <w:rFonts w:ascii="Times New Roman" w:eastAsia="宋体" w:hAnsi="Times New Roman" w:cs="宋体" w:hint="eastAsia"/>
          <w:b/>
          <w:kern w:val="0"/>
          <w:sz w:val="24"/>
          <w:szCs w:val="24"/>
        </w:rPr>
        <w:t>过程”</w:t>
      </w:r>
      <w:r w:rsidR="008A0220">
        <w:rPr>
          <w:rFonts w:ascii="Times New Roman" w:eastAsia="宋体" w:hAnsi="Times New Roman" w:cs="宋体" w:hint="eastAsia"/>
          <w:b/>
          <w:kern w:val="0"/>
          <w:sz w:val="24"/>
          <w:szCs w:val="24"/>
        </w:rPr>
        <w:t>一轮</w:t>
      </w:r>
      <w:r w:rsidRPr="00982BDB">
        <w:rPr>
          <w:rFonts w:ascii="Times New Roman" w:eastAsia="宋体" w:hAnsi="Times New Roman" w:cs="宋体" w:hint="eastAsia"/>
          <w:b/>
          <w:kern w:val="0"/>
          <w:sz w:val="24"/>
          <w:szCs w:val="24"/>
        </w:rPr>
        <w:t>复习课教学设计</w:t>
      </w:r>
    </w:p>
    <w:p w14:paraId="4ED86445" w14:textId="157A524E" w:rsidR="008A0220" w:rsidRPr="00683E2C" w:rsidRDefault="008A0220" w:rsidP="00683E2C">
      <w:pPr>
        <w:widowControl/>
        <w:spacing w:before="100" w:beforeAutospacing="1" w:after="100" w:afterAutospacing="1"/>
        <w:jc w:val="center"/>
        <w:rPr>
          <w:rFonts w:ascii="楷体_GB2312" w:eastAsia="楷体_GB2312" w:hAnsi="宋体" w:cs="宋体" w:hint="eastAsia"/>
          <w:b/>
          <w:kern w:val="0"/>
          <w:sz w:val="24"/>
          <w:szCs w:val="24"/>
        </w:rPr>
      </w:pPr>
      <w:r>
        <w:rPr>
          <w:rFonts w:ascii="楷体_GB2312" w:eastAsia="楷体_GB2312" w:hAnsi="宋体" w:cs="宋体" w:hint="eastAsia"/>
          <w:b/>
          <w:kern w:val="0"/>
          <w:sz w:val="24"/>
          <w:szCs w:val="24"/>
        </w:rPr>
        <w:t>江苏省</w:t>
      </w:r>
      <w:proofErr w:type="gramStart"/>
      <w:r>
        <w:rPr>
          <w:rFonts w:ascii="楷体_GB2312" w:eastAsia="楷体_GB2312" w:hAnsi="宋体" w:cs="宋体" w:hint="eastAsia"/>
          <w:b/>
          <w:kern w:val="0"/>
          <w:sz w:val="24"/>
          <w:szCs w:val="24"/>
        </w:rPr>
        <w:t>栟</w:t>
      </w:r>
      <w:proofErr w:type="gramEnd"/>
      <w:r>
        <w:rPr>
          <w:rFonts w:ascii="楷体_GB2312" w:eastAsia="楷体_GB2312" w:hAnsi="宋体" w:cs="宋体" w:hint="eastAsia"/>
          <w:b/>
          <w:kern w:val="0"/>
          <w:sz w:val="24"/>
          <w:szCs w:val="24"/>
        </w:rPr>
        <w:t>茶高级</w:t>
      </w:r>
      <w:r w:rsidR="00982BDB" w:rsidRPr="00982BDB">
        <w:rPr>
          <w:rFonts w:ascii="楷体_GB2312" w:eastAsia="楷体_GB2312" w:hAnsi="宋体" w:cs="宋体" w:hint="eastAsia"/>
          <w:b/>
          <w:kern w:val="0"/>
          <w:sz w:val="24"/>
          <w:szCs w:val="24"/>
        </w:rPr>
        <w:t xml:space="preserve">中学    </w:t>
      </w:r>
      <w:r>
        <w:rPr>
          <w:rFonts w:ascii="楷体_GB2312" w:eastAsia="楷体_GB2312" w:hAnsi="宋体" w:cs="宋体" w:hint="eastAsia"/>
          <w:b/>
          <w:kern w:val="0"/>
          <w:sz w:val="24"/>
          <w:szCs w:val="24"/>
        </w:rPr>
        <w:t>张爱芳</w:t>
      </w:r>
      <w:r w:rsidR="00FE20E1">
        <w:rPr>
          <w:rFonts w:ascii="楷体_GB2312" w:eastAsia="楷体_GB2312" w:hAnsi="宋体" w:cs="宋体" w:hint="eastAsia"/>
          <w:b/>
          <w:kern w:val="0"/>
          <w:sz w:val="24"/>
          <w:szCs w:val="24"/>
        </w:rPr>
        <w:t xml:space="preserve"> 2024.04</w:t>
      </w:r>
    </w:p>
    <w:p w14:paraId="5E8B85F5" w14:textId="77777777" w:rsidR="00982BDB" w:rsidRPr="00B00E90" w:rsidRDefault="00982BDB" w:rsidP="00B00E90">
      <w:pPr>
        <w:rPr>
          <w:rFonts w:ascii="Times New Roman" w:eastAsia="宋体" w:hAnsi="Times New Roman" w:cs="Times New Roman"/>
          <w:color w:val="000000"/>
          <w:szCs w:val="24"/>
        </w:rPr>
      </w:pPr>
      <w:r w:rsidRPr="00B00E90">
        <w:rPr>
          <w:rFonts w:ascii="Times New Roman" w:eastAsia="宋体" w:hAnsi="Times New Roman" w:cs="Times New Roman" w:hint="eastAsia"/>
          <w:color w:val="000000"/>
          <w:szCs w:val="24"/>
        </w:rPr>
        <w:t>一、教学目标：</w:t>
      </w:r>
    </w:p>
    <w:p w14:paraId="299EDF26" w14:textId="77777777" w:rsidR="00982BDB" w:rsidRPr="00982BDB" w:rsidRDefault="00982BDB" w:rsidP="00597193">
      <w:pPr>
        <w:rPr>
          <w:rFonts w:ascii="Times New Roman" w:eastAsia="宋体" w:hAnsi="Times New Roman" w:cs="Times New Roman"/>
          <w:color w:val="000000"/>
          <w:szCs w:val="24"/>
        </w:rPr>
      </w:pPr>
      <w:r w:rsidRPr="00982BDB">
        <w:rPr>
          <w:rFonts w:ascii="Times New Roman" w:eastAsia="宋体" w:hAnsi="Times New Roman" w:cs="Times New Roman" w:hint="eastAsia"/>
          <w:color w:val="000000"/>
          <w:szCs w:val="24"/>
        </w:rPr>
        <w:t>1</w:t>
      </w:r>
      <w:r w:rsidRPr="00982BDB">
        <w:rPr>
          <w:rFonts w:ascii="Times New Roman" w:eastAsia="宋体" w:hAnsi="Times New Roman" w:cs="Times New Roman" w:hint="eastAsia"/>
          <w:color w:val="000000"/>
          <w:szCs w:val="24"/>
        </w:rPr>
        <w:t>、考纲要求：理解</w:t>
      </w:r>
      <w:r w:rsidR="008A0220" w:rsidRPr="00982BDB">
        <w:rPr>
          <w:rFonts w:ascii="Times New Roman" w:eastAsia="宋体" w:hAnsi="Times New Roman" w:cs="Times New Roman" w:hint="eastAsia"/>
          <w:color w:val="000000"/>
          <w:szCs w:val="24"/>
        </w:rPr>
        <w:t>光合作用</w:t>
      </w:r>
      <w:r w:rsidR="008A0220" w:rsidRPr="00F05F60">
        <w:rPr>
          <w:rFonts w:ascii="Times New Roman" w:eastAsia="宋体" w:hAnsi="Times New Roman" w:cs="Times New Roman" w:hint="eastAsia"/>
          <w:color w:val="000000"/>
          <w:szCs w:val="24"/>
        </w:rPr>
        <w:t>探究历程和</w:t>
      </w:r>
      <w:r w:rsidRPr="00982BDB">
        <w:rPr>
          <w:rFonts w:ascii="Times New Roman" w:eastAsia="宋体" w:hAnsi="Times New Roman" w:cs="Times New Roman" w:hint="eastAsia"/>
          <w:color w:val="000000"/>
          <w:szCs w:val="24"/>
        </w:rPr>
        <w:t>光合作用的基本过程。</w:t>
      </w:r>
      <w:r w:rsidR="00683E2C" w:rsidRPr="00F05F60">
        <w:rPr>
          <w:rFonts w:ascii="Times New Roman" w:eastAsia="宋体" w:hAnsi="Times New Roman" w:cs="Times New Roman" w:hint="eastAsia"/>
          <w:color w:val="000000"/>
          <w:szCs w:val="24"/>
        </w:rPr>
        <w:t>（</w:t>
      </w:r>
      <w:r w:rsidR="00683E2C" w:rsidRPr="00F05F60">
        <w:rPr>
          <w:rFonts w:ascii="Times New Roman" w:eastAsia="宋体" w:hAnsi="Times New Roman" w:cs="Times New Roman" w:hint="eastAsia"/>
          <w:color w:val="000000"/>
          <w:szCs w:val="24"/>
        </w:rPr>
        <w:t>C</w:t>
      </w:r>
      <w:r w:rsidR="00683E2C" w:rsidRPr="00F05F60">
        <w:rPr>
          <w:rFonts w:ascii="Times New Roman" w:eastAsia="宋体" w:hAnsi="Times New Roman" w:cs="Times New Roman" w:hint="eastAsia"/>
          <w:color w:val="000000"/>
          <w:szCs w:val="24"/>
        </w:rPr>
        <w:t>）</w:t>
      </w:r>
    </w:p>
    <w:p w14:paraId="4EE371CC" w14:textId="77777777" w:rsidR="00982BDB" w:rsidRPr="00F05F60" w:rsidRDefault="00982BDB" w:rsidP="00597193">
      <w:pPr>
        <w:rPr>
          <w:rFonts w:ascii="Times New Roman" w:eastAsia="宋体" w:hAnsi="Times New Roman" w:cs="Times New Roman"/>
          <w:color w:val="000000"/>
          <w:szCs w:val="24"/>
        </w:rPr>
      </w:pPr>
      <w:r w:rsidRPr="00982BDB">
        <w:rPr>
          <w:rFonts w:ascii="Times New Roman" w:eastAsia="宋体" w:hAnsi="Times New Roman" w:cs="Times New Roman" w:hint="eastAsia"/>
          <w:color w:val="000000"/>
          <w:szCs w:val="24"/>
        </w:rPr>
        <w:t>2</w:t>
      </w:r>
      <w:r w:rsidRPr="00982BDB">
        <w:rPr>
          <w:rFonts w:ascii="Times New Roman" w:eastAsia="宋体" w:hAnsi="Times New Roman" w:cs="Times New Roman" w:hint="eastAsia"/>
          <w:color w:val="000000"/>
          <w:szCs w:val="24"/>
        </w:rPr>
        <w:t>、知识点掌握：</w:t>
      </w:r>
    </w:p>
    <w:p w14:paraId="06917368" w14:textId="77777777" w:rsidR="00264F26" w:rsidRPr="00982BDB" w:rsidRDefault="00264F26" w:rsidP="00597193">
      <w:pPr>
        <w:rPr>
          <w:rFonts w:ascii="Times New Roman" w:eastAsia="宋体" w:hAnsi="Times New Roman" w:cs="Times New Roman"/>
          <w:color w:val="000000"/>
          <w:szCs w:val="24"/>
        </w:rPr>
      </w:pPr>
      <w:r w:rsidRPr="00F05F60">
        <w:rPr>
          <w:rFonts w:ascii="Times New Roman" w:eastAsia="宋体" w:hAnsi="Times New Roman" w:cs="Times New Roman" w:hint="eastAsia"/>
          <w:color w:val="000000"/>
          <w:szCs w:val="24"/>
        </w:rPr>
        <w:t>（</w:t>
      </w:r>
      <w:r w:rsidRPr="00F05F60">
        <w:rPr>
          <w:rFonts w:ascii="Times New Roman" w:eastAsia="宋体" w:hAnsi="Times New Roman" w:cs="Times New Roman" w:hint="eastAsia"/>
          <w:color w:val="000000"/>
          <w:szCs w:val="24"/>
        </w:rPr>
        <w:t>1</w:t>
      </w:r>
      <w:r w:rsidRPr="00F05F60">
        <w:rPr>
          <w:rFonts w:ascii="Times New Roman" w:eastAsia="宋体" w:hAnsi="Times New Roman" w:cs="Times New Roman" w:hint="eastAsia"/>
          <w:color w:val="000000"/>
          <w:szCs w:val="24"/>
        </w:rPr>
        <w:t>）探究历程科学家经典实验的分析</w:t>
      </w:r>
    </w:p>
    <w:p w14:paraId="15051D86" w14:textId="77777777" w:rsidR="00982BDB" w:rsidRPr="00982BDB" w:rsidRDefault="00982BDB" w:rsidP="00597193">
      <w:pPr>
        <w:rPr>
          <w:rFonts w:ascii="Times New Roman" w:eastAsia="宋体" w:hAnsi="Times New Roman" w:cs="Times New Roman"/>
          <w:color w:val="000000"/>
          <w:szCs w:val="24"/>
        </w:rPr>
      </w:pPr>
      <w:r w:rsidRPr="00982BDB">
        <w:rPr>
          <w:rFonts w:ascii="Times New Roman" w:eastAsia="宋体" w:hAnsi="Times New Roman" w:cs="Times New Roman" w:hint="eastAsia"/>
          <w:color w:val="000000"/>
          <w:szCs w:val="24"/>
        </w:rPr>
        <w:t>（</w:t>
      </w:r>
      <w:r w:rsidR="00264F26" w:rsidRPr="00F05F60">
        <w:rPr>
          <w:rFonts w:ascii="Times New Roman" w:eastAsia="宋体" w:hAnsi="Times New Roman" w:cs="Times New Roman"/>
          <w:color w:val="000000"/>
          <w:szCs w:val="24"/>
        </w:rPr>
        <w:t>2</w:t>
      </w:r>
      <w:r w:rsidRPr="00982BDB">
        <w:rPr>
          <w:rFonts w:ascii="Times New Roman" w:eastAsia="宋体" w:hAnsi="Times New Roman" w:cs="Times New Roman" w:hint="eastAsia"/>
          <w:color w:val="000000"/>
          <w:szCs w:val="24"/>
        </w:rPr>
        <w:t>）通过构建光合作用过程图解，掌握光合作用的基本过程；</w:t>
      </w:r>
      <w:r w:rsidRPr="00982BDB">
        <w:rPr>
          <w:rFonts w:ascii="Times New Roman" w:eastAsia="宋体" w:hAnsi="Times New Roman" w:cs="Times New Roman" w:hint="eastAsia"/>
          <w:color w:val="000000"/>
          <w:szCs w:val="24"/>
        </w:rPr>
        <w:t xml:space="preserve"> </w:t>
      </w:r>
    </w:p>
    <w:p w14:paraId="004A4EC3" w14:textId="77777777" w:rsidR="00982BDB" w:rsidRPr="00982BDB" w:rsidRDefault="00982BDB" w:rsidP="00597193">
      <w:pPr>
        <w:rPr>
          <w:rFonts w:ascii="Times New Roman" w:eastAsia="宋体" w:hAnsi="Times New Roman" w:cs="Times New Roman"/>
          <w:color w:val="000000"/>
          <w:szCs w:val="24"/>
        </w:rPr>
      </w:pPr>
      <w:r w:rsidRPr="00982BDB">
        <w:rPr>
          <w:rFonts w:ascii="Times New Roman" w:eastAsia="宋体" w:hAnsi="Times New Roman" w:cs="Times New Roman" w:hint="eastAsia"/>
          <w:color w:val="000000"/>
          <w:szCs w:val="24"/>
        </w:rPr>
        <w:t>（</w:t>
      </w:r>
      <w:r w:rsidR="00264F26" w:rsidRPr="00F05F60">
        <w:rPr>
          <w:rFonts w:ascii="Times New Roman" w:eastAsia="宋体" w:hAnsi="Times New Roman" w:cs="Times New Roman"/>
          <w:color w:val="000000"/>
          <w:szCs w:val="24"/>
        </w:rPr>
        <w:t>3</w:t>
      </w:r>
      <w:r w:rsidRPr="00982BDB">
        <w:rPr>
          <w:rFonts w:ascii="Times New Roman" w:eastAsia="宋体" w:hAnsi="Times New Roman" w:cs="Times New Roman" w:hint="eastAsia"/>
          <w:color w:val="000000"/>
          <w:szCs w:val="24"/>
        </w:rPr>
        <w:t>）通过分析光照和</w:t>
      </w:r>
      <w:r w:rsidRPr="00982BDB">
        <w:rPr>
          <w:rFonts w:ascii="Times New Roman" w:eastAsia="宋体" w:hAnsi="Times New Roman" w:cs="Times New Roman" w:hint="eastAsia"/>
          <w:color w:val="000000"/>
          <w:szCs w:val="24"/>
        </w:rPr>
        <w:t>CO2</w:t>
      </w:r>
      <w:r w:rsidRPr="00982BDB">
        <w:rPr>
          <w:rFonts w:ascii="Times New Roman" w:eastAsia="宋体" w:hAnsi="Times New Roman" w:cs="Times New Roman" w:hint="eastAsia"/>
          <w:color w:val="000000"/>
          <w:szCs w:val="24"/>
        </w:rPr>
        <w:t>浓度变化对光合作用过程中各物质合成量的影响，理解光合作用过程中光反应和暗反应的联系。</w:t>
      </w:r>
    </w:p>
    <w:p w14:paraId="3DBC4158" w14:textId="77777777" w:rsidR="00982BDB" w:rsidRPr="00982BDB" w:rsidRDefault="00982BDB" w:rsidP="00597193">
      <w:pPr>
        <w:rPr>
          <w:rFonts w:ascii="Times New Roman" w:eastAsia="宋体" w:hAnsi="Times New Roman" w:cs="Times New Roman"/>
          <w:color w:val="000000"/>
          <w:szCs w:val="24"/>
        </w:rPr>
      </w:pPr>
      <w:r w:rsidRPr="00982BDB">
        <w:rPr>
          <w:rFonts w:ascii="Times New Roman" w:eastAsia="宋体" w:hAnsi="Times New Roman" w:cs="Times New Roman" w:hint="eastAsia"/>
          <w:color w:val="000000"/>
          <w:szCs w:val="24"/>
        </w:rPr>
        <w:t>3</w:t>
      </w:r>
      <w:r w:rsidRPr="00982BDB">
        <w:rPr>
          <w:rFonts w:ascii="Times New Roman" w:eastAsia="宋体" w:hAnsi="Times New Roman" w:cs="Times New Roman" w:hint="eastAsia"/>
          <w:color w:val="000000"/>
          <w:szCs w:val="24"/>
        </w:rPr>
        <w:t>、能力训练点：</w:t>
      </w:r>
    </w:p>
    <w:p w14:paraId="7A2390C7" w14:textId="77777777" w:rsidR="00264F26" w:rsidRPr="00F05F60" w:rsidRDefault="00982BDB" w:rsidP="00597193">
      <w:pPr>
        <w:rPr>
          <w:rFonts w:ascii="Times New Roman" w:eastAsia="宋体" w:hAnsi="Times New Roman" w:cs="Times New Roman"/>
          <w:color w:val="000000"/>
          <w:szCs w:val="24"/>
        </w:rPr>
      </w:pPr>
      <w:r w:rsidRPr="00982BDB">
        <w:rPr>
          <w:rFonts w:ascii="Times New Roman" w:eastAsia="宋体" w:hAnsi="Times New Roman" w:cs="Times New Roman" w:hint="eastAsia"/>
          <w:color w:val="000000"/>
          <w:szCs w:val="24"/>
        </w:rPr>
        <w:t>（</w:t>
      </w:r>
      <w:r w:rsidRPr="00982BDB">
        <w:rPr>
          <w:rFonts w:ascii="Times New Roman" w:eastAsia="宋体" w:hAnsi="Times New Roman" w:cs="Times New Roman" w:hint="eastAsia"/>
          <w:color w:val="000000"/>
          <w:szCs w:val="24"/>
        </w:rPr>
        <w:t>1</w:t>
      </w:r>
      <w:r w:rsidRPr="00982BDB">
        <w:rPr>
          <w:rFonts w:ascii="Times New Roman" w:eastAsia="宋体" w:hAnsi="Times New Roman" w:cs="Times New Roman" w:hint="eastAsia"/>
          <w:color w:val="000000"/>
          <w:szCs w:val="24"/>
        </w:rPr>
        <w:t>）</w:t>
      </w:r>
      <w:r w:rsidRPr="00982BDB">
        <w:rPr>
          <w:rFonts w:ascii="Times New Roman" w:eastAsia="宋体" w:hAnsi="Times New Roman" w:cs="Times New Roman" w:hint="eastAsia"/>
          <w:color w:val="000000"/>
          <w:szCs w:val="24"/>
        </w:rPr>
        <w:t xml:space="preserve"> </w:t>
      </w:r>
      <w:r w:rsidRPr="00982BDB">
        <w:rPr>
          <w:rFonts w:ascii="Times New Roman" w:eastAsia="宋体" w:hAnsi="Times New Roman" w:cs="Times New Roman" w:hint="eastAsia"/>
          <w:color w:val="000000"/>
          <w:szCs w:val="24"/>
        </w:rPr>
        <w:t>通过</w:t>
      </w:r>
      <w:r w:rsidR="00264F26" w:rsidRPr="00F05F60">
        <w:rPr>
          <w:rFonts w:ascii="Times New Roman" w:eastAsia="宋体" w:hAnsi="Times New Roman" w:cs="Times New Roman" w:hint="eastAsia"/>
          <w:color w:val="000000"/>
          <w:szCs w:val="24"/>
        </w:rPr>
        <w:t>对科学家经典实验的分析帮助学生学会科学探究过程中的理性思维，比如如何控制自变量、如何观察和检测因变量、对照实验设计的方法。</w:t>
      </w:r>
    </w:p>
    <w:p w14:paraId="41761948" w14:textId="77777777" w:rsidR="00982BDB" w:rsidRPr="00982BDB" w:rsidRDefault="00264F26" w:rsidP="00597193">
      <w:pPr>
        <w:rPr>
          <w:rFonts w:ascii="Times New Roman" w:eastAsia="宋体" w:hAnsi="Times New Roman" w:cs="Times New Roman"/>
          <w:color w:val="000000"/>
          <w:szCs w:val="24"/>
        </w:rPr>
      </w:pPr>
      <w:r w:rsidRPr="00F05F60">
        <w:rPr>
          <w:rFonts w:ascii="Times New Roman" w:eastAsia="宋体" w:hAnsi="Times New Roman" w:cs="Times New Roman" w:hint="eastAsia"/>
          <w:color w:val="000000"/>
          <w:szCs w:val="24"/>
        </w:rPr>
        <w:t>（</w:t>
      </w:r>
      <w:r w:rsidRPr="00F05F60">
        <w:rPr>
          <w:rFonts w:ascii="Times New Roman" w:eastAsia="宋体" w:hAnsi="Times New Roman" w:cs="Times New Roman" w:hint="eastAsia"/>
          <w:color w:val="000000"/>
          <w:szCs w:val="24"/>
        </w:rPr>
        <w:t>2</w:t>
      </w:r>
      <w:r w:rsidRPr="00F05F60">
        <w:rPr>
          <w:rFonts w:ascii="Times New Roman" w:eastAsia="宋体" w:hAnsi="Times New Roman" w:cs="Times New Roman" w:hint="eastAsia"/>
          <w:color w:val="000000"/>
          <w:szCs w:val="24"/>
        </w:rPr>
        <w:t>）</w:t>
      </w:r>
      <w:r w:rsidR="00982BDB" w:rsidRPr="00982BDB">
        <w:rPr>
          <w:rFonts w:ascii="Times New Roman" w:eastAsia="宋体" w:hAnsi="Times New Roman" w:cs="Times New Roman" w:hint="eastAsia"/>
          <w:color w:val="000000"/>
          <w:szCs w:val="24"/>
        </w:rPr>
        <w:t>学生构建光合作用过程图解，以及使用多媒体对光合作用过程图解的动态展示，帮助学生理解光合作用的基本过程，并加深理解光合作用中光反应和暗反应的联系，理顺光合作用过程知识点之间的关系，启迪学生的形象思维，培养学生观察联想、归纳综合、灵活分析和应用知识的能力。</w:t>
      </w:r>
    </w:p>
    <w:p w14:paraId="6AB4A3B7" w14:textId="77777777" w:rsidR="00982BDB" w:rsidRPr="00982BDB" w:rsidRDefault="00982BDB" w:rsidP="00597193">
      <w:pPr>
        <w:rPr>
          <w:rFonts w:ascii="Times New Roman" w:eastAsia="宋体" w:hAnsi="Times New Roman" w:cs="Times New Roman"/>
          <w:color w:val="000000"/>
          <w:szCs w:val="24"/>
        </w:rPr>
      </w:pPr>
      <w:r w:rsidRPr="00982BDB">
        <w:rPr>
          <w:rFonts w:ascii="Times New Roman" w:eastAsia="宋体" w:hAnsi="Times New Roman" w:cs="Times New Roman" w:hint="eastAsia"/>
          <w:color w:val="000000"/>
          <w:szCs w:val="24"/>
        </w:rPr>
        <w:t>（</w:t>
      </w:r>
      <w:r w:rsidRPr="00982BDB">
        <w:rPr>
          <w:rFonts w:ascii="Times New Roman" w:eastAsia="宋体" w:hAnsi="Times New Roman" w:cs="Times New Roman" w:hint="eastAsia"/>
          <w:color w:val="000000"/>
          <w:szCs w:val="24"/>
        </w:rPr>
        <w:t>2</w:t>
      </w:r>
      <w:r w:rsidRPr="00982BDB">
        <w:rPr>
          <w:rFonts w:ascii="Times New Roman" w:eastAsia="宋体" w:hAnsi="Times New Roman" w:cs="Times New Roman" w:hint="eastAsia"/>
          <w:color w:val="000000"/>
          <w:szCs w:val="24"/>
        </w:rPr>
        <w:t>）通过师生互动教学，培养学生自主分析和主动探索的技能、技巧。</w:t>
      </w:r>
    </w:p>
    <w:p w14:paraId="2EF9850A" w14:textId="77777777" w:rsidR="00982BDB" w:rsidRPr="00982BDB" w:rsidRDefault="00982BDB" w:rsidP="00597193">
      <w:pPr>
        <w:rPr>
          <w:rFonts w:ascii="Times New Roman" w:eastAsia="宋体" w:hAnsi="Times New Roman" w:cs="Times New Roman"/>
          <w:color w:val="000000"/>
          <w:szCs w:val="24"/>
        </w:rPr>
      </w:pPr>
      <w:r w:rsidRPr="00982BDB">
        <w:rPr>
          <w:rFonts w:ascii="Times New Roman" w:eastAsia="宋体" w:hAnsi="Times New Roman" w:cs="Times New Roman" w:hint="eastAsia"/>
          <w:color w:val="000000"/>
          <w:szCs w:val="24"/>
        </w:rPr>
        <w:t>4</w:t>
      </w:r>
      <w:r w:rsidRPr="00982BDB">
        <w:rPr>
          <w:rFonts w:ascii="Times New Roman" w:eastAsia="宋体" w:hAnsi="Times New Roman" w:cs="Times New Roman" w:hint="eastAsia"/>
          <w:color w:val="000000"/>
          <w:szCs w:val="24"/>
        </w:rPr>
        <w:t>、德育渗透点：通过与光合作用</w:t>
      </w:r>
      <w:r w:rsidR="00264F26" w:rsidRPr="00F05F60">
        <w:rPr>
          <w:rFonts w:ascii="Times New Roman" w:eastAsia="宋体" w:hAnsi="Times New Roman" w:cs="Times New Roman" w:hint="eastAsia"/>
          <w:color w:val="000000"/>
          <w:szCs w:val="24"/>
        </w:rPr>
        <w:t>探究历程及</w:t>
      </w:r>
      <w:r w:rsidRPr="00982BDB">
        <w:rPr>
          <w:rFonts w:ascii="Times New Roman" w:eastAsia="宋体" w:hAnsi="Times New Roman" w:cs="Times New Roman" w:hint="eastAsia"/>
          <w:color w:val="000000"/>
          <w:szCs w:val="24"/>
        </w:rPr>
        <w:t>过程相联系等生物科学知识的学习和理解，帮助学生</w:t>
      </w:r>
      <w:r w:rsidR="00683E2C" w:rsidRPr="00F05F60">
        <w:rPr>
          <w:rFonts w:ascii="Times New Roman" w:eastAsia="宋体" w:hAnsi="Times New Roman" w:cs="Times New Roman" w:hint="eastAsia"/>
          <w:color w:val="000000"/>
          <w:szCs w:val="24"/>
        </w:rPr>
        <w:t>建立高中生物学科素养：生命观念、理性思维、科学探究、社会责任</w:t>
      </w:r>
      <w:r w:rsidRPr="00982BDB">
        <w:rPr>
          <w:rFonts w:ascii="Times New Roman" w:eastAsia="宋体" w:hAnsi="Times New Roman" w:cs="Times New Roman" w:hint="eastAsia"/>
          <w:color w:val="000000"/>
          <w:szCs w:val="24"/>
        </w:rPr>
        <w:t>。</w:t>
      </w:r>
    </w:p>
    <w:p w14:paraId="35719724" w14:textId="77777777" w:rsidR="00597193" w:rsidRPr="00B00E90" w:rsidRDefault="00B00E90" w:rsidP="00B00E90">
      <w:pP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二、</w:t>
      </w:r>
      <w:r w:rsidR="00982BDB" w:rsidRPr="00B00E90">
        <w:rPr>
          <w:rFonts w:ascii="Times New Roman" w:eastAsia="宋体" w:hAnsi="Times New Roman" w:cs="Times New Roman" w:hint="eastAsia"/>
          <w:color w:val="000000"/>
          <w:szCs w:val="24"/>
        </w:rPr>
        <w:t>教学重难点：</w:t>
      </w:r>
    </w:p>
    <w:p w14:paraId="61C016FE" w14:textId="77777777" w:rsidR="00982BDB" w:rsidRPr="00B00E90" w:rsidRDefault="00C227F9" w:rsidP="00B00E90">
      <w:pPr>
        <w:rPr>
          <w:rFonts w:ascii="Times New Roman" w:eastAsia="宋体" w:hAnsi="Times New Roman" w:cs="Times New Roman"/>
          <w:color w:val="000000"/>
          <w:szCs w:val="24"/>
        </w:rPr>
      </w:pPr>
      <w:r w:rsidRPr="00597193">
        <w:rPr>
          <w:rFonts w:ascii="Times New Roman" w:eastAsia="宋体" w:hAnsi="Times New Roman" w:cs="Times New Roman" w:hint="eastAsia"/>
          <w:color w:val="000000"/>
          <w:szCs w:val="24"/>
        </w:rPr>
        <w:t>经典实验中的自变量、因变量的寻找、对照实验的设计，</w:t>
      </w:r>
      <w:r w:rsidR="00982BDB" w:rsidRPr="00597193">
        <w:rPr>
          <w:rFonts w:ascii="Times New Roman" w:eastAsia="宋体" w:hAnsi="Times New Roman" w:cs="Times New Roman" w:hint="eastAsia"/>
          <w:color w:val="000000"/>
          <w:szCs w:val="24"/>
        </w:rPr>
        <w:t>通过构建光合作用过程图解，以及分析光照和</w:t>
      </w:r>
      <w:r w:rsidR="00982BDB" w:rsidRPr="00597193">
        <w:rPr>
          <w:rFonts w:ascii="Times New Roman" w:eastAsia="宋体" w:hAnsi="Times New Roman" w:cs="Times New Roman" w:hint="eastAsia"/>
          <w:color w:val="000000"/>
          <w:szCs w:val="24"/>
        </w:rPr>
        <w:t>CO2</w:t>
      </w:r>
      <w:r w:rsidR="00982BDB" w:rsidRPr="00597193">
        <w:rPr>
          <w:rFonts w:ascii="Times New Roman" w:eastAsia="宋体" w:hAnsi="Times New Roman" w:cs="Times New Roman" w:hint="eastAsia"/>
          <w:color w:val="000000"/>
          <w:szCs w:val="24"/>
        </w:rPr>
        <w:t>浓度变化对光合作用过程中各物质合成量的影响</w:t>
      </w:r>
      <w:r w:rsidRPr="00597193">
        <w:rPr>
          <w:rFonts w:ascii="Times New Roman" w:eastAsia="宋体" w:hAnsi="Times New Roman" w:cs="Times New Roman" w:hint="eastAsia"/>
          <w:color w:val="000000"/>
          <w:szCs w:val="24"/>
        </w:rPr>
        <w:t>，</w:t>
      </w:r>
      <w:r w:rsidR="00982BDB" w:rsidRPr="00597193">
        <w:rPr>
          <w:rFonts w:ascii="Times New Roman" w:eastAsia="宋体" w:hAnsi="Times New Roman" w:cs="Times New Roman" w:hint="eastAsia"/>
          <w:color w:val="000000"/>
          <w:szCs w:val="24"/>
        </w:rPr>
        <w:t>理解光合作用的基本过程。</w:t>
      </w:r>
    </w:p>
    <w:p w14:paraId="213F0317" w14:textId="77777777" w:rsidR="00982BDB" w:rsidRPr="00B00E90" w:rsidRDefault="00B00E90" w:rsidP="00B00E90">
      <w:pP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三、</w:t>
      </w:r>
      <w:r w:rsidR="00982BDB" w:rsidRPr="00B00E90">
        <w:rPr>
          <w:rFonts w:ascii="Times New Roman" w:eastAsia="宋体" w:hAnsi="Times New Roman" w:cs="Times New Roman" w:hint="eastAsia"/>
          <w:color w:val="000000"/>
          <w:szCs w:val="24"/>
        </w:rPr>
        <w:t>学情分析：</w:t>
      </w:r>
    </w:p>
    <w:p w14:paraId="096643A7" w14:textId="77777777" w:rsidR="00982BDB" w:rsidRPr="00F05F60" w:rsidRDefault="00982BDB" w:rsidP="00B00E90">
      <w:pPr>
        <w:rPr>
          <w:rFonts w:ascii="Times New Roman" w:eastAsia="宋体" w:hAnsi="Times New Roman" w:cs="Times New Roman"/>
          <w:color w:val="000000"/>
          <w:szCs w:val="24"/>
        </w:rPr>
      </w:pPr>
      <w:r w:rsidRPr="00F05F60">
        <w:rPr>
          <w:rFonts w:ascii="Times New Roman" w:eastAsia="宋体" w:hAnsi="Times New Roman" w:cs="Times New Roman" w:hint="eastAsia"/>
          <w:color w:val="000000"/>
          <w:szCs w:val="24"/>
        </w:rPr>
        <w:t>理科学生的复习课，重温和巩固光合作用</w:t>
      </w:r>
      <w:r w:rsidR="00B00E90">
        <w:rPr>
          <w:rFonts w:ascii="Times New Roman" w:eastAsia="宋体" w:hAnsi="Times New Roman" w:cs="Times New Roman" w:hint="eastAsia"/>
          <w:color w:val="000000"/>
          <w:szCs w:val="24"/>
        </w:rPr>
        <w:t>的探究历程和</w:t>
      </w:r>
      <w:r w:rsidRPr="00F05F60">
        <w:rPr>
          <w:rFonts w:ascii="Times New Roman" w:eastAsia="宋体" w:hAnsi="Times New Roman" w:cs="Times New Roman" w:hint="eastAsia"/>
          <w:color w:val="000000"/>
          <w:szCs w:val="24"/>
        </w:rPr>
        <w:t>过程的知识要点。</w:t>
      </w:r>
    </w:p>
    <w:p w14:paraId="333E1D48" w14:textId="77777777" w:rsidR="00982BDB" w:rsidRPr="00B00E90" w:rsidRDefault="00310E62" w:rsidP="00B00E90">
      <w:pPr>
        <w:rPr>
          <w:rFonts w:ascii="Times New Roman" w:eastAsia="宋体" w:hAnsi="Times New Roman" w:cs="Times New Roman"/>
          <w:b/>
          <w:color w:val="000000"/>
          <w:szCs w:val="24"/>
        </w:rPr>
      </w:pPr>
      <w:r w:rsidRPr="00B00E90">
        <w:rPr>
          <w:rFonts w:ascii="Times New Roman" w:eastAsia="宋体" w:hAnsi="Times New Roman" w:cs="Times New Roman" w:hint="eastAsia"/>
          <w:b/>
          <w:color w:val="000000"/>
          <w:szCs w:val="24"/>
        </w:rPr>
        <w:t>四</w:t>
      </w:r>
      <w:r w:rsidR="00982BDB" w:rsidRPr="00B00E90">
        <w:rPr>
          <w:rFonts w:ascii="Times New Roman" w:eastAsia="宋体" w:hAnsi="Times New Roman" w:cs="Times New Roman" w:hint="eastAsia"/>
          <w:b/>
          <w:color w:val="000000"/>
          <w:szCs w:val="24"/>
        </w:rPr>
        <w:t>、教学手段：</w:t>
      </w:r>
    </w:p>
    <w:p w14:paraId="70F63529" w14:textId="47A5CE05" w:rsidR="00982BDB" w:rsidRPr="00982BDB" w:rsidRDefault="00982BDB" w:rsidP="00B00E90">
      <w:pPr>
        <w:rPr>
          <w:rFonts w:ascii="Times New Roman" w:eastAsia="宋体" w:hAnsi="Times New Roman" w:cs="Times New Roman"/>
          <w:color w:val="000000"/>
          <w:szCs w:val="24"/>
        </w:rPr>
      </w:pPr>
      <w:r w:rsidRPr="00982BDB">
        <w:rPr>
          <w:rFonts w:ascii="Times New Roman" w:eastAsia="宋体" w:hAnsi="Times New Roman" w:cs="Times New Roman" w:hint="eastAsia"/>
          <w:color w:val="000000"/>
          <w:szCs w:val="24"/>
        </w:rPr>
        <w:t>课件</w:t>
      </w:r>
      <w:r w:rsidR="00B86E94">
        <w:rPr>
          <w:rFonts w:ascii="Times New Roman" w:eastAsia="宋体" w:hAnsi="Times New Roman" w:cs="Times New Roman" w:hint="eastAsia"/>
          <w:color w:val="000000"/>
          <w:szCs w:val="24"/>
        </w:rPr>
        <w:t>希沃</w:t>
      </w:r>
      <w:r w:rsidRPr="00982BDB">
        <w:rPr>
          <w:rFonts w:ascii="Times New Roman" w:eastAsia="宋体" w:hAnsi="Times New Roman" w:cs="Times New Roman" w:hint="eastAsia"/>
          <w:color w:val="000000"/>
          <w:szCs w:val="24"/>
        </w:rPr>
        <w:t>，投影，相关教具。</w:t>
      </w:r>
    </w:p>
    <w:p w14:paraId="30625637" w14:textId="77777777" w:rsidR="00982BDB" w:rsidRPr="00B00E90" w:rsidRDefault="00310E62" w:rsidP="00B00E90">
      <w:pPr>
        <w:rPr>
          <w:rFonts w:ascii="Times New Roman" w:eastAsia="宋体" w:hAnsi="Times New Roman" w:cs="Times New Roman"/>
          <w:b/>
          <w:color w:val="000000"/>
          <w:szCs w:val="24"/>
        </w:rPr>
      </w:pPr>
      <w:r w:rsidRPr="00B00E90">
        <w:rPr>
          <w:rFonts w:ascii="Times New Roman" w:eastAsia="宋体" w:hAnsi="Times New Roman" w:cs="Times New Roman" w:hint="eastAsia"/>
          <w:b/>
          <w:color w:val="000000"/>
          <w:szCs w:val="24"/>
        </w:rPr>
        <w:t>五</w:t>
      </w:r>
      <w:r w:rsidR="00982BDB" w:rsidRPr="00B00E90">
        <w:rPr>
          <w:rFonts w:ascii="Times New Roman" w:eastAsia="宋体" w:hAnsi="Times New Roman" w:cs="Times New Roman" w:hint="eastAsia"/>
          <w:b/>
          <w:color w:val="000000"/>
          <w:szCs w:val="24"/>
        </w:rPr>
        <w:t>、教学方法：</w:t>
      </w:r>
    </w:p>
    <w:p w14:paraId="47923A3F" w14:textId="77777777" w:rsidR="00982BDB" w:rsidRPr="00982BDB" w:rsidRDefault="00982BDB" w:rsidP="00B00E90">
      <w:pPr>
        <w:rPr>
          <w:rFonts w:ascii="Times New Roman" w:eastAsia="宋体" w:hAnsi="Times New Roman" w:cs="Times New Roman"/>
          <w:color w:val="000000"/>
          <w:szCs w:val="24"/>
        </w:rPr>
      </w:pPr>
      <w:r w:rsidRPr="00982BDB">
        <w:rPr>
          <w:rFonts w:ascii="Times New Roman" w:eastAsia="宋体" w:hAnsi="Times New Roman" w:cs="Times New Roman" w:hint="eastAsia"/>
          <w:color w:val="000000"/>
          <w:szCs w:val="24"/>
        </w:rPr>
        <w:t>引导学生画图、讲述、分析、讨论，以及教师综合点评等多种方法相结合。</w:t>
      </w:r>
    </w:p>
    <w:p w14:paraId="4FD15A8D" w14:textId="77777777" w:rsidR="00982BDB" w:rsidRPr="00B00E90" w:rsidRDefault="00310E62" w:rsidP="00B00E90">
      <w:pPr>
        <w:rPr>
          <w:rFonts w:ascii="Times New Roman" w:eastAsia="宋体" w:hAnsi="Times New Roman" w:cs="Times New Roman"/>
          <w:b/>
          <w:color w:val="000000"/>
          <w:szCs w:val="24"/>
        </w:rPr>
      </w:pPr>
      <w:r w:rsidRPr="00B00E90">
        <w:rPr>
          <w:rFonts w:ascii="Times New Roman" w:eastAsia="宋体" w:hAnsi="Times New Roman" w:cs="Times New Roman" w:hint="eastAsia"/>
          <w:b/>
          <w:color w:val="000000"/>
          <w:szCs w:val="24"/>
        </w:rPr>
        <w:t>六</w:t>
      </w:r>
      <w:r w:rsidR="00982BDB" w:rsidRPr="00B00E90">
        <w:rPr>
          <w:rFonts w:ascii="Times New Roman" w:eastAsia="宋体" w:hAnsi="Times New Roman" w:cs="Times New Roman" w:hint="eastAsia"/>
          <w:b/>
          <w:color w:val="000000"/>
          <w:szCs w:val="24"/>
        </w:rPr>
        <w:t>、课时：</w:t>
      </w:r>
      <w:r w:rsidR="00982BDB" w:rsidRPr="00B00E90">
        <w:rPr>
          <w:rFonts w:ascii="Times New Roman" w:eastAsia="宋体" w:hAnsi="Times New Roman" w:cs="Times New Roman" w:hint="eastAsia"/>
          <w:b/>
          <w:color w:val="000000"/>
          <w:szCs w:val="24"/>
        </w:rPr>
        <w:t>1</w:t>
      </w:r>
      <w:r w:rsidR="00982BDB" w:rsidRPr="00B00E90">
        <w:rPr>
          <w:rFonts w:ascii="Times New Roman" w:eastAsia="宋体" w:hAnsi="Times New Roman" w:cs="Times New Roman" w:hint="eastAsia"/>
          <w:b/>
          <w:color w:val="000000"/>
          <w:szCs w:val="24"/>
        </w:rPr>
        <w:t>课时</w:t>
      </w:r>
    </w:p>
    <w:p w14:paraId="2D8BC0FE" w14:textId="77777777" w:rsidR="00982BDB" w:rsidRPr="00B00E90" w:rsidRDefault="00310E62" w:rsidP="00B00E90">
      <w:pPr>
        <w:rPr>
          <w:rFonts w:ascii="Times New Roman" w:eastAsia="宋体" w:hAnsi="Times New Roman" w:cs="Times New Roman"/>
          <w:b/>
          <w:color w:val="000000"/>
          <w:szCs w:val="24"/>
        </w:rPr>
      </w:pPr>
      <w:r w:rsidRPr="00B00E90">
        <w:rPr>
          <w:rFonts w:ascii="Times New Roman" w:eastAsia="宋体" w:hAnsi="Times New Roman" w:cs="Times New Roman" w:hint="eastAsia"/>
          <w:b/>
          <w:color w:val="000000"/>
          <w:szCs w:val="24"/>
        </w:rPr>
        <w:t>七</w:t>
      </w:r>
      <w:r w:rsidR="00982BDB" w:rsidRPr="00B00E90">
        <w:rPr>
          <w:rFonts w:ascii="Times New Roman" w:eastAsia="宋体" w:hAnsi="Times New Roman" w:cs="Times New Roman" w:hint="eastAsia"/>
          <w:b/>
          <w:color w:val="000000"/>
          <w:szCs w:val="24"/>
        </w:rPr>
        <w:t>、教学过程：</w:t>
      </w:r>
    </w:p>
    <w:p w14:paraId="6577AE15" w14:textId="77777777" w:rsidR="00F05F60" w:rsidRPr="00B00E90" w:rsidRDefault="00982BDB" w:rsidP="00B00E90">
      <w:pPr>
        <w:rPr>
          <w:rFonts w:ascii="Times New Roman" w:eastAsia="宋体" w:hAnsi="Times New Roman" w:cs="Times New Roman"/>
          <w:color w:val="000000"/>
          <w:szCs w:val="24"/>
        </w:rPr>
      </w:pPr>
      <w:r w:rsidRPr="00B00E90">
        <w:rPr>
          <w:rFonts w:ascii="Times New Roman" w:eastAsia="宋体" w:hAnsi="Times New Roman" w:cs="Times New Roman" w:hint="eastAsia"/>
          <w:color w:val="000000"/>
          <w:szCs w:val="24"/>
        </w:rPr>
        <w:t>引</w:t>
      </w:r>
      <w:r w:rsidR="002406FC">
        <w:rPr>
          <w:rFonts w:ascii="Times New Roman" w:eastAsia="宋体" w:hAnsi="Times New Roman" w:cs="Times New Roman" w:hint="eastAsia"/>
          <w:color w:val="000000"/>
          <w:szCs w:val="24"/>
        </w:rPr>
        <w:t>入</w:t>
      </w:r>
      <w:r w:rsidRPr="00B00E90">
        <w:rPr>
          <w:rFonts w:ascii="Times New Roman" w:eastAsia="宋体" w:hAnsi="Times New Roman" w:cs="Times New Roman" w:hint="eastAsia"/>
          <w:color w:val="000000"/>
          <w:szCs w:val="24"/>
        </w:rPr>
        <w:t>：</w:t>
      </w:r>
      <w:r w:rsidR="00F05F60" w:rsidRPr="00B00E90">
        <w:rPr>
          <w:rFonts w:ascii="Times New Roman" w:eastAsia="宋体" w:hAnsi="Times New Roman" w:cs="Times New Roman" w:hint="eastAsia"/>
          <w:color w:val="000000"/>
          <w:szCs w:val="24"/>
        </w:rPr>
        <w:t>视频播放光合作用短片</w:t>
      </w:r>
    </w:p>
    <w:p w14:paraId="3B5E455A" w14:textId="77777777" w:rsidR="00F05F60" w:rsidRPr="00F05F60" w:rsidRDefault="00F05F60" w:rsidP="00F05F60">
      <w:pPr>
        <w:pStyle w:val="a8"/>
        <w:tabs>
          <w:tab w:val="left" w:pos="3780"/>
        </w:tabs>
        <w:snapToGrid w:val="0"/>
        <w:spacing w:line="240" w:lineRule="atLeast"/>
        <w:jc w:val="left"/>
        <w:rPr>
          <w:rFonts w:ascii="Times New Roman" w:hAnsi="Times New Roman" w:cs="Times New Roman"/>
        </w:rPr>
      </w:pPr>
      <w:bookmarkStart w:id="1" w:name="_Hlk515895122"/>
      <w:r w:rsidRPr="00F05F60">
        <w:rPr>
          <w:rFonts w:ascii="Times New Roman" w:hAnsi="Times New Roman" w:cs="Times New Roman" w:hint="eastAsia"/>
        </w:rPr>
        <w:t>【</w:t>
      </w:r>
      <w:r w:rsidRPr="00F05F60">
        <w:rPr>
          <w:rFonts w:ascii="Times New Roman" w:hAnsi="Times New Roman" w:cs="Times New Roman" w:hint="eastAsia"/>
          <w:b/>
          <w:bCs/>
        </w:rPr>
        <w:t>问题导思</w:t>
      </w:r>
      <w:r w:rsidRPr="00F05F60">
        <w:rPr>
          <w:rFonts w:ascii="Times New Roman" w:hAnsi="Times New Roman" w:cs="Times New Roman" w:hint="eastAsia"/>
        </w:rPr>
        <w:t>】</w:t>
      </w:r>
    </w:p>
    <w:bookmarkEnd w:id="1"/>
    <w:p w14:paraId="2A9772DA" w14:textId="77777777" w:rsidR="00F05F60" w:rsidRPr="00F05F60" w:rsidRDefault="00F05F60" w:rsidP="00F05F60">
      <w:pP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1</w:t>
      </w:r>
      <w:r>
        <w:rPr>
          <w:rFonts w:ascii="Times New Roman" w:eastAsia="宋体" w:hAnsi="Times New Roman" w:cs="Times New Roman"/>
          <w:color w:val="000000"/>
          <w:szCs w:val="24"/>
        </w:rPr>
        <w:t>.</w:t>
      </w:r>
      <w:r w:rsidRPr="00F05F60">
        <w:rPr>
          <w:rFonts w:ascii="Times New Roman" w:eastAsia="宋体" w:hAnsi="Times New Roman" w:cs="Times New Roman" w:hint="eastAsia"/>
          <w:color w:val="000000"/>
          <w:szCs w:val="24"/>
        </w:rPr>
        <w:t>从物质和能量的转变这个角度谈谈你对光合作用的认识？</w:t>
      </w:r>
    </w:p>
    <w:p w14:paraId="0F1DD0EB" w14:textId="77777777" w:rsidR="00F05F60" w:rsidRPr="00982BDB" w:rsidRDefault="00F05F60" w:rsidP="00F05F60">
      <w:pPr>
        <w:rPr>
          <w:rFonts w:ascii="Times New Roman" w:eastAsia="宋体" w:hAnsi="Times New Roman" w:cs="Times New Roman"/>
          <w:color w:val="000000"/>
          <w:szCs w:val="24"/>
        </w:rPr>
      </w:pPr>
      <w:r w:rsidRPr="00F05F60">
        <w:rPr>
          <w:rFonts w:ascii="Times New Roman" w:eastAsia="宋体" w:hAnsi="Times New Roman" w:cs="Times New Roman" w:hint="eastAsia"/>
          <w:color w:val="000000"/>
          <w:szCs w:val="24"/>
        </w:rPr>
        <w:t>2.</w:t>
      </w:r>
      <w:r w:rsidRPr="00F05F60">
        <w:rPr>
          <w:rFonts w:ascii="Times New Roman" w:eastAsia="宋体" w:hAnsi="Times New Roman" w:cs="Times New Roman" w:hint="eastAsia"/>
          <w:color w:val="000000"/>
          <w:szCs w:val="24"/>
        </w:rPr>
        <w:t>画出叶绿体结构模式图并标出各结构名称，</w:t>
      </w:r>
      <w:r w:rsidRPr="00F05F60">
        <w:rPr>
          <w:rFonts w:ascii="Times New Roman" w:eastAsia="宋体" w:hAnsi="Times New Roman" w:cs="Times New Roman" w:hint="eastAsia"/>
          <w:szCs w:val="24"/>
        </w:rPr>
        <w:t>从结构和功能相适应角度说出叶绿体为什么能成为光合作用的场所</w:t>
      </w:r>
      <w:r w:rsidRPr="00F05F60">
        <w:rPr>
          <w:rFonts w:ascii="Times New Roman" w:eastAsia="宋体" w:hAnsi="Times New Roman" w:cs="Times New Roman" w:hint="eastAsia"/>
          <w:color w:val="000000"/>
          <w:szCs w:val="24"/>
        </w:rPr>
        <w:t>？</w:t>
      </w:r>
    </w:p>
    <w:p w14:paraId="05E471EF" w14:textId="77777777" w:rsidR="00982BDB" w:rsidRPr="00982BDB" w:rsidRDefault="00982BDB" w:rsidP="00F05F60">
      <w:pPr>
        <w:rPr>
          <w:rFonts w:ascii="Times New Roman" w:eastAsia="宋体" w:hAnsi="Times New Roman" w:cs="Times New Roman"/>
          <w:color w:val="000000"/>
          <w:szCs w:val="24"/>
        </w:rPr>
      </w:pPr>
      <w:r w:rsidRPr="00982BDB">
        <w:rPr>
          <w:rFonts w:ascii="Times New Roman" w:eastAsia="宋体" w:hAnsi="Times New Roman" w:cs="Times New Roman" w:hint="eastAsia"/>
          <w:color w:val="000000"/>
          <w:szCs w:val="24"/>
        </w:rPr>
        <w:t>学生回答：利用光能把水和二氧化碳转化为储存着能量的有机物，并释放氧气的过程。</w:t>
      </w:r>
    </w:p>
    <w:p w14:paraId="27F397E5" w14:textId="77777777" w:rsidR="00982BDB" w:rsidRPr="00982BDB" w:rsidRDefault="00982BDB" w:rsidP="00F05F60">
      <w:pPr>
        <w:rPr>
          <w:rFonts w:ascii="Times New Roman" w:eastAsia="宋体" w:hAnsi="Times New Roman" w:cs="Times New Roman"/>
          <w:color w:val="000000"/>
          <w:szCs w:val="24"/>
        </w:rPr>
      </w:pPr>
      <w:r w:rsidRPr="00982BDB">
        <w:rPr>
          <w:rFonts w:ascii="Times New Roman" w:eastAsia="宋体" w:hAnsi="Times New Roman" w:cs="Times New Roman" w:hint="eastAsia"/>
          <w:color w:val="000000"/>
          <w:szCs w:val="24"/>
        </w:rPr>
        <w:t>教师：那么，用光合作用的反应式是表示如何的？请同学们</w:t>
      </w:r>
      <w:proofErr w:type="gramStart"/>
      <w:r w:rsidRPr="00982BDB">
        <w:rPr>
          <w:rFonts w:ascii="Times New Roman" w:eastAsia="宋体" w:hAnsi="Times New Roman" w:cs="Times New Roman" w:hint="eastAsia"/>
          <w:color w:val="000000"/>
          <w:szCs w:val="24"/>
        </w:rPr>
        <w:t>在学案</w:t>
      </w:r>
      <w:proofErr w:type="gramEnd"/>
      <w:r w:rsidRPr="00982BDB">
        <w:rPr>
          <w:rFonts w:ascii="Times New Roman" w:eastAsia="宋体" w:hAnsi="Times New Roman" w:cs="Times New Roman" w:hint="eastAsia"/>
          <w:color w:val="000000"/>
          <w:szCs w:val="24"/>
        </w:rPr>
        <w:t>上书写出来。请一位同学到黑板来写。</w:t>
      </w:r>
    </w:p>
    <w:p w14:paraId="4716FD44" w14:textId="77777777" w:rsidR="00982BDB" w:rsidRPr="00982BDB" w:rsidRDefault="00982BDB" w:rsidP="00F05F60">
      <w:pPr>
        <w:rPr>
          <w:rFonts w:ascii="Times New Roman" w:eastAsia="宋体" w:hAnsi="Times New Roman" w:cs="Times New Roman"/>
          <w:color w:val="000000"/>
          <w:szCs w:val="24"/>
        </w:rPr>
      </w:pPr>
      <w:r w:rsidRPr="00982BDB">
        <w:rPr>
          <w:rFonts w:ascii="Times New Roman" w:eastAsia="宋体" w:hAnsi="Times New Roman" w:cs="Times New Roman" w:hint="eastAsia"/>
          <w:color w:val="000000"/>
          <w:szCs w:val="24"/>
        </w:rPr>
        <w:t>学生活动：书写光合作用反应式。</w:t>
      </w:r>
      <w:proofErr w:type="gramStart"/>
      <w:r w:rsidR="00CE27AC">
        <w:rPr>
          <w:rFonts w:ascii="Times New Roman" w:eastAsia="宋体" w:hAnsi="Times New Roman" w:cs="Times New Roman" w:hint="eastAsia"/>
          <w:color w:val="000000"/>
          <w:szCs w:val="24"/>
        </w:rPr>
        <w:t>鼎易视频</w:t>
      </w:r>
      <w:proofErr w:type="gramEnd"/>
      <w:r w:rsidR="00CE27AC">
        <w:rPr>
          <w:rFonts w:ascii="Times New Roman" w:eastAsia="宋体" w:hAnsi="Times New Roman" w:cs="Times New Roman" w:hint="eastAsia"/>
          <w:color w:val="000000"/>
          <w:szCs w:val="24"/>
        </w:rPr>
        <w:t>展示学生画的叶绿体</w:t>
      </w:r>
    </w:p>
    <w:p w14:paraId="57FEE1B5" w14:textId="77777777" w:rsidR="00CE27AC" w:rsidRPr="00982BDB" w:rsidRDefault="00982BDB" w:rsidP="00F05F60">
      <w:pPr>
        <w:rPr>
          <w:rFonts w:ascii="Times New Roman" w:eastAsia="宋体" w:hAnsi="Times New Roman" w:cs="Times New Roman"/>
          <w:color w:val="000000"/>
          <w:szCs w:val="24"/>
        </w:rPr>
      </w:pPr>
      <w:r w:rsidRPr="00982BDB">
        <w:rPr>
          <w:rFonts w:ascii="Times New Roman" w:eastAsia="宋体" w:hAnsi="Times New Roman" w:cs="Times New Roman" w:hint="eastAsia"/>
          <w:color w:val="000000"/>
          <w:szCs w:val="24"/>
        </w:rPr>
        <w:t>教师：</w:t>
      </w:r>
      <w:r w:rsidR="001834E6">
        <w:rPr>
          <w:rFonts w:ascii="Times New Roman" w:eastAsia="宋体" w:hAnsi="Times New Roman" w:cs="Times New Roman" w:hint="eastAsia"/>
          <w:color w:val="000000"/>
          <w:szCs w:val="24"/>
        </w:rPr>
        <w:t>纠正的错误</w:t>
      </w:r>
    </w:p>
    <w:p w14:paraId="6825CBF2" w14:textId="77777777" w:rsidR="006B138E" w:rsidRPr="006B138E" w:rsidRDefault="00982BDB" w:rsidP="006B138E">
      <w:pPr>
        <w:autoSpaceDE w:val="0"/>
        <w:autoSpaceDN w:val="0"/>
        <w:adjustRightInd w:val="0"/>
        <w:jc w:val="left"/>
        <w:rPr>
          <w:rFonts w:ascii="Times New Roman" w:eastAsia="宋体" w:hAnsi="Times New Roman" w:cs="Times New Roman"/>
          <w:color w:val="000000"/>
          <w:szCs w:val="24"/>
        </w:rPr>
      </w:pPr>
      <w:r w:rsidRPr="00982BDB">
        <w:rPr>
          <w:rFonts w:ascii="Times New Roman" w:eastAsia="宋体" w:hAnsi="Times New Roman" w:cs="Times New Roman" w:hint="eastAsia"/>
          <w:color w:val="000000"/>
          <w:szCs w:val="24"/>
        </w:rPr>
        <w:t>教师：</w:t>
      </w:r>
      <w:r w:rsidR="006B138E">
        <w:rPr>
          <w:rFonts w:ascii="Times New Roman" w:eastAsia="宋体" w:hAnsi="Times New Roman" w:cs="Times New Roman" w:hint="eastAsia"/>
          <w:color w:val="000000"/>
          <w:szCs w:val="24"/>
        </w:rPr>
        <w:t>最近说的比较多的</w:t>
      </w:r>
      <w:r w:rsidR="006B138E" w:rsidRPr="006B138E">
        <w:rPr>
          <w:rFonts w:ascii="Times New Roman" w:eastAsia="宋体" w:hAnsi="Times New Roman" w:cs="Times New Roman" w:hint="eastAsia"/>
          <w:color w:val="000000"/>
          <w:szCs w:val="24"/>
        </w:rPr>
        <w:t>高中生物核心素养：生命观念、理性思维、科学探究、社会责任</w:t>
      </w:r>
      <w:r w:rsidR="006B138E">
        <w:rPr>
          <w:rFonts w:ascii="Times New Roman" w:eastAsia="宋体" w:hAnsi="Times New Roman" w:cs="Times New Roman" w:hint="eastAsia"/>
          <w:color w:val="000000"/>
          <w:szCs w:val="24"/>
        </w:rPr>
        <w:t>。希望通过这些问题的思考讨论能够帮助同学们利用生命观念里的</w:t>
      </w:r>
      <w:r w:rsidR="006B138E" w:rsidRPr="006B138E">
        <w:rPr>
          <w:rFonts w:ascii="Times New Roman" w:eastAsia="宋体" w:hAnsi="Times New Roman" w:cs="Times New Roman" w:hint="eastAsia"/>
          <w:color w:val="000000"/>
          <w:szCs w:val="24"/>
        </w:rPr>
        <w:t>用物质与能量观、结</w:t>
      </w:r>
      <w:r w:rsidR="006B138E" w:rsidRPr="006B138E">
        <w:rPr>
          <w:rFonts w:ascii="Times New Roman" w:eastAsia="宋体" w:hAnsi="Times New Roman" w:cs="Times New Roman" w:hint="eastAsia"/>
          <w:color w:val="000000"/>
          <w:szCs w:val="24"/>
        </w:rPr>
        <w:lastRenderedPageBreak/>
        <w:t>构与功能观</w:t>
      </w:r>
      <w:r w:rsidR="00CE27AC">
        <w:rPr>
          <w:rFonts w:ascii="Times New Roman" w:eastAsia="宋体" w:hAnsi="Times New Roman" w:cs="Times New Roman" w:hint="eastAsia"/>
          <w:color w:val="000000"/>
          <w:szCs w:val="24"/>
        </w:rPr>
        <w:t>去</w:t>
      </w:r>
      <w:r w:rsidR="006B138E" w:rsidRPr="006B138E">
        <w:rPr>
          <w:rFonts w:ascii="Times New Roman" w:eastAsia="宋体" w:hAnsi="Times New Roman" w:cs="Times New Roman" w:hint="eastAsia"/>
          <w:color w:val="000000"/>
          <w:szCs w:val="24"/>
        </w:rPr>
        <w:t>认识生命世界，解释生命现象</w:t>
      </w:r>
      <w:r w:rsidR="00CE27AC">
        <w:rPr>
          <w:rFonts w:ascii="Times New Roman" w:eastAsia="宋体" w:hAnsi="Times New Roman" w:cs="Times New Roman" w:hint="eastAsia"/>
          <w:color w:val="000000"/>
          <w:szCs w:val="24"/>
        </w:rPr>
        <w:t>。</w:t>
      </w:r>
    </w:p>
    <w:p w14:paraId="0D0DF209" w14:textId="77777777" w:rsidR="00982BDB" w:rsidRPr="00982BDB" w:rsidRDefault="00982BDB" w:rsidP="00F05F60">
      <w:pPr>
        <w:rPr>
          <w:rFonts w:ascii="Times New Roman" w:eastAsia="宋体" w:hAnsi="Times New Roman" w:cs="Times New Roman"/>
          <w:color w:val="000000"/>
          <w:szCs w:val="24"/>
        </w:rPr>
      </w:pPr>
      <w:r w:rsidRPr="00982BDB">
        <w:rPr>
          <w:rFonts w:ascii="Times New Roman" w:eastAsia="宋体" w:hAnsi="Times New Roman" w:cs="Times New Roman" w:hint="eastAsia"/>
          <w:color w:val="000000"/>
          <w:szCs w:val="24"/>
        </w:rPr>
        <w:t>光合作用</w:t>
      </w:r>
      <w:r w:rsidR="001834E6">
        <w:rPr>
          <w:rFonts w:ascii="Times New Roman" w:eastAsia="宋体" w:hAnsi="Times New Roman" w:cs="Times New Roman" w:hint="eastAsia"/>
          <w:color w:val="000000"/>
          <w:szCs w:val="24"/>
        </w:rPr>
        <w:t>现在呈现在我们面前的就是一个看似简单的化学</w:t>
      </w:r>
      <w:r w:rsidRPr="00982BDB">
        <w:rPr>
          <w:rFonts w:ascii="Times New Roman" w:eastAsia="宋体" w:hAnsi="Times New Roman" w:cs="Times New Roman" w:hint="eastAsia"/>
          <w:color w:val="000000"/>
          <w:szCs w:val="24"/>
        </w:rPr>
        <w:t>反应，</w:t>
      </w:r>
      <w:r w:rsidR="001834E6">
        <w:rPr>
          <w:rFonts w:ascii="Times New Roman" w:eastAsia="宋体" w:hAnsi="Times New Roman" w:cs="Times New Roman" w:hint="eastAsia"/>
          <w:color w:val="000000"/>
          <w:szCs w:val="24"/>
        </w:rPr>
        <w:t>但是人们对这一过程的探索历程却经历了漫长的探究历程，引入光合作用探究历程的复习。</w:t>
      </w:r>
    </w:p>
    <w:p w14:paraId="6B0B050E" w14:textId="77777777" w:rsidR="00CE27AC" w:rsidRDefault="00982BDB" w:rsidP="00CE27AC">
      <w:pPr>
        <w:spacing w:line="240" w:lineRule="atLeast"/>
        <w:rPr>
          <w:rFonts w:ascii="Times New Roman" w:eastAsia="宋体" w:hAnsi="Times New Roman" w:cs="宋体"/>
          <w:b/>
          <w:kern w:val="0"/>
          <w:sz w:val="24"/>
          <w:szCs w:val="24"/>
        </w:rPr>
      </w:pPr>
      <w:r w:rsidRPr="00982BDB">
        <w:rPr>
          <w:rFonts w:ascii="宋体" w:eastAsia="宋体" w:hAnsi="宋体" w:cs="宋体" w:hint="eastAsia"/>
          <w:b/>
          <w:kern w:val="0"/>
          <w:sz w:val="24"/>
          <w:szCs w:val="24"/>
        </w:rPr>
        <w:t>1</w:t>
      </w:r>
      <w:r w:rsidRPr="00982BDB">
        <w:rPr>
          <w:rFonts w:ascii="Times New Roman" w:eastAsia="宋体" w:hAnsi="Times New Roman" w:cs="宋体" w:hint="eastAsia"/>
          <w:b/>
          <w:kern w:val="0"/>
          <w:sz w:val="24"/>
          <w:szCs w:val="24"/>
        </w:rPr>
        <w:t>、</w:t>
      </w:r>
      <w:r w:rsidR="00CE27AC">
        <w:rPr>
          <w:rFonts w:ascii="Times New Roman" w:eastAsia="宋体" w:hAnsi="Times New Roman" w:cs="宋体" w:hint="eastAsia"/>
          <w:b/>
          <w:kern w:val="0"/>
          <w:sz w:val="24"/>
          <w:szCs w:val="24"/>
        </w:rPr>
        <w:t>探究历程经典实验分析</w:t>
      </w:r>
    </w:p>
    <w:p w14:paraId="20CDD65C" w14:textId="77777777" w:rsidR="00CE27AC" w:rsidRPr="00CE27AC" w:rsidRDefault="00CE27AC" w:rsidP="00CE27AC">
      <w:pPr>
        <w:spacing w:line="240" w:lineRule="atLeast"/>
        <w:rPr>
          <w:rFonts w:ascii="宋体" w:eastAsia="宋体" w:hAnsi="宋体" w:cs="宋体" w:hint="eastAsia"/>
          <w:color w:val="000000"/>
          <w:szCs w:val="21"/>
        </w:rPr>
      </w:pPr>
      <w:r w:rsidRPr="00CE27AC">
        <w:rPr>
          <w:rFonts w:ascii="宋体" w:eastAsia="宋体" w:hAnsi="宋体" w:cs="宋体" w:hint="eastAsia"/>
          <w:b/>
          <w:color w:val="000000"/>
          <w:szCs w:val="21"/>
        </w:rPr>
        <w:t>【合作探究】</w:t>
      </w:r>
    </w:p>
    <w:p w14:paraId="13A54D09" w14:textId="77777777" w:rsidR="00CE27AC" w:rsidRPr="00CE27AC" w:rsidRDefault="00CE27AC" w:rsidP="00CE27AC">
      <w:pPr>
        <w:numPr>
          <w:ilvl w:val="0"/>
          <w:numId w:val="3"/>
        </w:numPr>
        <w:spacing w:line="240" w:lineRule="atLeast"/>
        <w:rPr>
          <w:rFonts w:ascii="宋体" w:eastAsia="宋体" w:hAnsi="宋体" w:cs="宋体" w:hint="eastAsia"/>
          <w:color w:val="000000"/>
          <w:szCs w:val="21"/>
        </w:rPr>
      </w:pPr>
      <w:r w:rsidRPr="00CE27AC">
        <w:rPr>
          <w:rFonts w:ascii="宋体" w:eastAsia="宋体" w:hAnsi="宋体" w:cs="宋体" w:hint="eastAsia"/>
          <w:color w:val="000000"/>
          <w:szCs w:val="21"/>
        </w:rPr>
        <w:t>萨克斯实验中，首先对叶片进行暗处</w:t>
      </w:r>
      <w:proofErr w:type="gramStart"/>
      <w:r w:rsidRPr="00CE27AC">
        <w:rPr>
          <w:rFonts w:ascii="宋体" w:eastAsia="宋体" w:hAnsi="宋体" w:cs="宋体" w:hint="eastAsia"/>
          <w:color w:val="000000"/>
          <w:szCs w:val="21"/>
        </w:rPr>
        <w:t>理目的</w:t>
      </w:r>
      <w:proofErr w:type="gramEnd"/>
      <w:r w:rsidRPr="00CE27AC">
        <w:rPr>
          <w:rFonts w:ascii="宋体" w:eastAsia="宋体" w:hAnsi="宋体" w:cs="宋体" w:hint="eastAsia"/>
          <w:color w:val="000000"/>
          <w:szCs w:val="21"/>
        </w:rPr>
        <w:t>是什么？是否设置对照？</w:t>
      </w:r>
      <w:bookmarkStart w:id="2" w:name="_Hlk515009913"/>
      <w:r w:rsidRPr="00CE27AC">
        <w:rPr>
          <w:rFonts w:ascii="宋体" w:eastAsia="宋体" w:hAnsi="宋体" w:cs="宋体" w:hint="eastAsia"/>
          <w:color w:val="000000"/>
          <w:szCs w:val="21"/>
        </w:rPr>
        <w:t>实验的自变量、因变量是？</w:t>
      </w:r>
      <w:bookmarkEnd w:id="2"/>
    </w:p>
    <w:p w14:paraId="4788FBEE" w14:textId="77777777" w:rsidR="00CE27AC" w:rsidRPr="00CE27AC" w:rsidRDefault="00CE27AC" w:rsidP="00CE27AC">
      <w:pPr>
        <w:spacing w:line="240" w:lineRule="atLeast"/>
        <w:rPr>
          <w:rFonts w:ascii="宋体" w:eastAsia="宋体" w:hAnsi="宋体" w:cs="宋体" w:hint="eastAsia"/>
          <w:color w:val="000000"/>
          <w:szCs w:val="21"/>
        </w:rPr>
      </w:pPr>
      <w:r w:rsidRPr="00CE27AC">
        <w:rPr>
          <w:rFonts w:ascii="宋体" w:eastAsia="宋体" w:hAnsi="宋体" w:cs="宋体" w:hint="eastAsia"/>
          <w:color w:val="000000"/>
          <w:szCs w:val="21"/>
        </w:rPr>
        <w:t>2.从选材、对实验环境的把握以及自变量的控制等方面分析恩格尔曼实验设计的巧妙之处？</w:t>
      </w:r>
    </w:p>
    <w:p w14:paraId="6D35B2FF" w14:textId="77777777" w:rsidR="00CE27AC" w:rsidRDefault="00CE27AC" w:rsidP="00CE27AC">
      <w:pPr>
        <w:spacing w:line="240" w:lineRule="atLeast"/>
        <w:rPr>
          <w:rFonts w:ascii="宋体" w:eastAsia="宋体" w:hAnsi="宋体" w:cs="宋体" w:hint="eastAsia"/>
          <w:color w:val="000000"/>
          <w:szCs w:val="21"/>
        </w:rPr>
      </w:pPr>
      <w:r w:rsidRPr="00CE27AC">
        <w:rPr>
          <w:rFonts w:ascii="宋体" w:eastAsia="宋体" w:hAnsi="宋体" w:cs="宋体" w:hint="eastAsia"/>
          <w:color w:val="000000"/>
          <w:szCs w:val="21"/>
        </w:rPr>
        <w:t>3.1941年鲁宾和卡门实验用用到了什么技术？实验的自变量、因变量是？回忆我们还学过哪些过程用到了该技术？</w:t>
      </w:r>
    </w:p>
    <w:p w14:paraId="4020E32A" w14:textId="77777777" w:rsidR="007911A0" w:rsidRPr="007911A0" w:rsidRDefault="007911A0" w:rsidP="007911A0">
      <w:pPr>
        <w:pStyle w:val="a8"/>
        <w:tabs>
          <w:tab w:val="left" w:pos="3780"/>
        </w:tabs>
        <w:snapToGrid w:val="0"/>
        <w:spacing w:line="240" w:lineRule="atLeast"/>
        <w:jc w:val="left"/>
        <w:rPr>
          <w:rFonts w:ascii="Times New Roman" w:hAnsi="Times New Roman" w:cs="Times New Roman"/>
        </w:rPr>
      </w:pPr>
      <w:proofErr w:type="gramStart"/>
      <w:r>
        <w:rPr>
          <w:rFonts w:ascii="Times New Roman" w:hAnsi="Times New Roman" w:cs="Times New Roman" w:hint="eastAsia"/>
        </w:rPr>
        <w:t>导学案</w:t>
      </w:r>
      <w:r w:rsidRPr="00F05F60">
        <w:rPr>
          <w:rFonts w:ascii="Times New Roman" w:hAnsi="Times New Roman" w:cs="Times New Roman" w:hint="eastAsia"/>
        </w:rPr>
        <w:t>【</w:t>
      </w:r>
      <w:r w:rsidRPr="00F05F60">
        <w:rPr>
          <w:rFonts w:ascii="Times New Roman" w:hAnsi="Times New Roman" w:cs="Times New Roman" w:hint="eastAsia"/>
          <w:b/>
          <w:bCs/>
        </w:rPr>
        <w:t>问题导思</w:t>
      </w:r>
      <w:r w:rsidRPr="00F05F60">
        <w:rPr>
          <w:rFonts w:ascii="Times New Roman" w:hAnsi="Times New Roman" w:cs="Times New Roman" w:hint="eastAsia"/>
        </w:rPr>
        <w:t>】</w:t>
      </w:r>
      <w:proofErr w:type="gramEnd"/>
    </w:p>
    <w:p w14:paraId="48B785EB" w14:textId="77777777" w:rsidR="007911A0" w:rsidRPr="007911A0" w:rsidRDefault="007911A0" w:rsidP="007911A0">
      <w:pPr>
        <w:rPr>
          <w:rFonts w:ascii="Times New Roman" w:eastAsia="宋体" w:hAnsi="Times New Roman" w:cs="Times New Roman"/>
          <w:color w:val="000000"/>
          <w:szCs w:val="24"/>
        </w:rPr>
      </w:pPr>
      <w:r w:rsidRPr="007911A0">
        <w:rPr>
          <w:rFonts w:ascii="Times New Roman" w:eastAsia="宋体" w:hAnsi="Times New Roman" w:cs="Times New Roman" w:hint="eastAsia"/>
          <w:color w:val="000000"/>
          <w:szCs w:val="24"/>
        </w:rPr>
        <w:t>3.</w:t>
      </w:r>
      <w:r w:rsidRPr="007911A0">
        <w:rPr>
          <w:rFonts w:ascii="Times New Roman" w:eastAsia="宋体" w:hAnsi="Times New Roman" w:cs="Times New Roman" w:hint="eastAsia"/>
          <w:color w:val="000000"/>
          <w:szCs w:val="24"/>
        </w:rPr>
        <w:t>通过对光合作用探究历程的复习，请说出科学家们在实验设计过程中一般遵循了实验的哪些原则，从而使实验结果具有说服力？</w:t>
      </w:r>
    </w:p>
    <w:p w14:paraId="43996309" w14:textId="77777777" w:rsidR="007911A0" w:rsidRPr="007911A0" w:rsidRDefault="007911A0" w:rsidP="00CE27AC">
      <w:pPr>
        <w:spacing w:line="240" w:lineRule="atLeast"/>
        <w:rPr>
          <w:rFonts w:ascii="宋体" w:eastAsia="宋体" w:hAnsi="宋体" w:cs="宋体" w:hint="eastAsia"/>
          <w:color w:val="000000"/>
          <w:szCs w:val="21"/>
        </w:rPr>
      </w:pPr>
      <w:r>
        <w:rPr>
          <w:rFonts w:ascii="Times New Roman" w:eastAsia="宋体" w:hAnsi="Times New Roman" w:cs="Times New Roman" w:hint="eastAsia"/>
          <w:color w:val="000000"/>
          <w:szCs w:val="24"/>
        </w:rPr>
        <w:t>再回到</w:t>
      </w:r>
      <w:r w:rsidRPr="006B138E">
        <w:rPr>
          <w:rFonts w:ascii="Times New Roman" w:eastAsia="宋体" w:hAnsi="Times New Roman" w:cs="Times New Roman" w:hint="eastAsia"/>
          <w:color w:val="000000"/>
          <w:szCs w:val="24"/>
        </w:rPr>
        <w:t>高中生物核心素养：生命观念、理性思维、科学探究、社会责任</w:t>
      </w:r>
      <w:r>
        <w:rPr>
          <w:rFonts w:ascii="Times New Roman" w:eastAsia="宋体" w:hAnsi="Times New Roman" w:cs="Times New Roman" w:hint="eastAsia"/>
          <w:color w:val="000000"/>
          <w:szCs w:val="24"/>
        </w:rPr>
        <w:t>。科学探究过程中科学家们的理性思维</w:t>
      </w:r>
      <w:r w:rsidR="00570906">
        <w:rPr>
          <w:rFonts w:ascii="Times New Roman" w:eastAsia="宋体" w:hAnsi="Times New Roman" w:cs="Times New Roman" w:hint="eastAsia"/>
          <w:color w:val="000000"/>
          <w:szCs w:val="24"/>
        </w:rPr>
        <w:t>得到充分体现，比如自变量的控制、观察和检测因变量、设计对照实验。当然我们对于科学发现的过程也应该有批判性思维，分析普利斯特利实验的不足。</w:t>
      </w:r>
    </w:p>
    <w:p w14:paraId="6E7921DD" w14:textId="77777777" w:rsidR="009030AE" w:rsidRPr="00982BDB" w:rsidRDefault="00CE27AC" w:rsidP="008A0220">
      <w:pPr>
        <w:widowControl/>
        <w:spacing w:before="100" w:beforeAutospacing="1" w:after="100" w:afterAutospacing="1"/>
        <w:jc w:val="left"/>
        <w:rPr>
          <w:rFonts w:ascii="Times New Roman" w:eastAsia="宋体" w:hAnsi="Times New Roman" w:cs="宋体"/>
          <w:b/>
          <w:kern w:val="0"/>
          <w:sz w:val="24"/>
          <w:szCs w:val="24"/>
        </w:rPr>
      </w:pPr>
      <w:r>
        <w:rPr>
          <w:rFonts w:ascii="Times New Roman" w:eastAsia="宋体" w:hAnsi="Times New Roman" w:cs="宋体" w:hint="eastAsia"/>
          <w:b/>
          <w:kern w:val="0"/>
          <w:sz w:val="24"/>
          <w:szCs w:val="24"/>
        </w:rPr>
        <w:t>2</w:t>
      </w:r>
      <w:r>
        <w:rPr>
          <w:rFonts w:ascii="Times New Roman" w:eastAsia="宋体" w:hAnsi="Times New Roman" w:cs="宋体" w:hint="eastAsia"/>
          <w:b/>
          <w:kern w:val="0"/>
          <w:sz w:val="24"/>
          <w:szCs w:val="24"/>
        </w:rPr>
        <w:t>、</w:t>
      </w:r>
      <w:r w:rsidR="00982BDB" w:rsidRPr="00982BDB">
        <w:rPr>
          <w:rFonts w:ascii="Times New Roman" w:eastAsia="宋体" w:hAnsi="Times New Roman" w:cs="宋体" w:hint="eastAsia"/>
          <w:b/>
          <w:kern w:val="0"/>
          <w:sz w:val="24"/>
          <w:szCs w:val="24"/>
        </w:rPr>
        <w:t>构建光合作用过程图解：</w:t>
      </w:r>
      <w:r w:rsidR="009030AE">
        <w:rPr>
          <w:rFonts w:ascii="宋体" w:eastAsia="宋体" w:hAnsi="宋体" w:cs="宋体" w:hint="eastAsia"/>
          <w:b/>
          <w:noProof/>
          <w:kern w:val="0"/>
          <w:sz w:val="24"/>
          <w:szCs w:val="24"/>
        </w:rPr>
        <w:drawing>
          <wp:anchor distT="0" distB="0" distL="114300" distR="114300" simplePos="0" relativeHeight="251705344" behindDoc="0" locked="0" layoutInCell="1" allowOverlap="1" wp14:anchorId="76CF8CDA" wp14:editId="135B8D9F">
            <wp:simplePos x="0" y="0"/>
            <wp:positionH relativeFrom="margin">
              <wp:posOffset>263525</wp:posOffset>
            </wp:positionH>
            <wp:positionV relativeFrom="paragraph">
              <wp:posOffset>525780</wp:posOffset>
            </wp:positionV>
            <wp:extent cx="4801235" cy="2027555"/>
            <wp:effectExtent l="0" t="0" r="0" b="0"/>
            <wp:wrapTopAndBottom/>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1235" cy="202755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38151412" w14:textId="77777777" w:rsidR="00982BDB" w:rsidRPr="00982BDB" w:rsidRDefault="00982BDB" w:rsidP="009030AE">
      <w:pPr>
        <w:rPr>
          <w:rFonts w:ascii="Times New Roman" w:eastAsia="宋体" w:hAnsi="Times New Roman" w:cs="Times New Roman"/>
          <w:color w:val="000000"/>
          <w:szCs w:val="24"/>
        </w:rPr>
      </w:pPr>
      <w:r w:rsidRPr="00982BDB">
        <w:rPr>
          <w:rFonts w:ascii="Times New Roman" w:eastAsia="宋体" w:hAnsi="Times New Roman" w:cs="Times New Roman" w:hint="eastAsia"/>
          <w:color w:val="000000"/>
          <w:szCs w:val="24"/>
        </w:rPr>
        <w:t>教学目的：促使学生回忆光合作用过程，为本节课的复习作铺垫。学生动手构建光合作用过程图解，从所画的图形中可知学生对光合作用过程掌握的程度如何。熟练画出图解的同学，往往说明光合作用的基本过程掌握得较好。</w:t>
      </w:r>
    </w:p>
    <w:p w14:paraId="1BAFC8E3" w14:textId="77777777" w:rsidR="00982BDB" w:rsidRPr="00982BDB" w:rsidRDefault="00982BDB" w:rsidP="00F05F60">
      <w:pPr>
        <w:rPr>
          <w:rFonts w:ascii="Times New Roman" w:eastAsia="宋体" w:hAnsi="Times New Roman" w:cs="Times New Roman"/>
          <w:color w:val="000000"/>
          <w:szCs w:val="24"/>
        </w:rPr>
      </w:pPr>
      <w:r w:rsidRPr="00982BDB">
        <w:rPr>
          <w:rFonts w:ascii="Times New Roman" w:eastAsia="宋体" w:hAnsi="Times New Roman" w:cs="Times New Roman" w:hint="eastAsia"/>
          <w:color w:val="000000"/>
          <w:szCs w:val="24"/>
        </w:rPr>
        <w:t>教师活动：巡视学生构建图解的情况，并对基础差的同学进行指导。</w:t>
      </w:r>
    </w:p>
    <w:p w14:paraId="41BA77D8" w14:textId="77777777" w:rsidR="00982BDB" w:rsidRPr="00982BDB" w:rsidRDefault="00982BDB" w:rsidP="00F05F60">
      <w:pPr>
        <w:rPr>
          <w:rFonts w:ascii="Times New Roman" w:eastAsia="宋体" w:hAnsi="Times New Roman" w:cs="Times New Roman"/>
          <w:color w:val="000000"/>
          <w:szCs w:val="24"/>
        </w:rPr>
      </w:pPr>
      <w:r w:rsidRPr="00982BDB">
        <w:rPr>
          <w:rFonts w:ascii="Times New Roman" w:eastAsia="宋体" w:hAnsi="Times New Roman" w:cs="Times New Roman" w:hint="eastAsia"/>
          <w:color w:val="000000"/>
          <w:szCs w:val="24"/>
        </w:rPr>
        <w:t>教师：现在我们来看一下同学画的情况。</w:t>
      </w:r>
    </w:p>
    <w:p w14:paraId="299468F8" w14:textId="77777777" w:rsidR="00982BDB" w:rsidRPr="00982BDB" w:rsidRDefault="00982BDB" w:rsidP="00F05F60">
      <w:pPr>
        <w:rPr>
          <w:rFonts w:ascii="Times New Roman" w:eastAsia="宋体" w:hAnsi="Times New Roman" w:cs="Times New Roman"/>
          <w:color w:val="000000"/>
          <w:szCs w:val="24"/>
        </w:rPr>
      </w:pPr>
      <w:r w:rsidRPr="00982BDB">
        <w:rPr>
          <w:rFonts w:ascii="Times New Roman" w:eastAsia="宋体" w:hAnsi="Times New Roman" w:cs="Times New Roman" w:hint="eastAsia"/>
          <w:color w:val="000000"/>
          <w:szCs w:val="24"/>
        </w:rPr>
        <w:t>教师活动：实物投影显示学生代表图解。</w:t>
      </w:r>
    </w:p>
    <w:p w14:paraId="3D8BC138" w14:textId="77777777" w:rsidR="00982BDB" w:rsidRPr="00982BDB" w:rsidRDefault="009030AE" w:rsidP="00F05F60">
      <w:pP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教师</w:t>
      </w:r>
      <w:r w:rsidRPr="00982BDB">
        <w:rPr>
          <w:rFonts w:ascii="Times New Roman" w:eastAsia="宋体" w:hAnsi="Times New Roman" w:cs="Times New Roman" w:hint="eastAsia"/>
          <w:color w:val="000000"/>
          <w:szCs w:val="24"/>
        </w:rPr>
        <w:t>：</w:t>
      </w:r>
      <w:r>
        <w:rPr>
          <w:rFonts w:ascii="Times New Roman" w:eastAsia="宋体" w:hAnsi="Times New Roman" w:cs="Times New Roman" w:hint="eastAsia"/>
          <w:color w:val="000000"/>
          <w:szCs w:val="24"/>
        </w:rPr>
        <w:t>请学一个生上黑板对照课件说出</w:t>
      </w:r>
      <w:r w:rsidRPr="009030AE">
        <w:rPr>
          <w:rFonts w:ascii="宋体" w:eastAsia="宋体" w:hAnsi="宋体" w:cs="宋体" w:hint="eastAsia"/>
          <w:color w:val="000000"/>
          <w:szCs w:val="21"/>
        </w:rPr>
        <w:t>图解中字母代表的物质，标号代表的过程名称，并比较光反应和暗反应</w:t>
      </w:r>
      <w:r w:rsidRPr="00982BDB">
        <w:rPr>
          <w:rFonts w:ascii="Times New Roman" w:eastAsia="宋体" w:hAnsi="Times New Roman" w:cs="Times New Roman" w:hint="eastAsia"/>
          <w:color w:val="000000"/>
          <w:szCs w:val="24"/>
        </w:rPr>
        <w:t>构建光合作用过程图解。</w:t>
      </w:r>
    </w:p>
    <w:p w14:paraId="358053FE" w14:textId="77777777" w:rsidR="007911A0" w:rsidRPr="007911A0" w:rsidRDefault="007911A0" w:rsidP="007911A0">
      <w:pPr>
        <w:spacing w:line="240" w:lineRule="atLeast"/>
        <w:rPr>
          <w:rFonts w:ascii="宋体" w:eastAsia="宋体" w:hAnsi="宋体" w:cs="宋体" w:hint="eastAsia"/>
          <w:color w:val="000000"/>
          <w:szCs w:val="21"/>
        </w:rPr>
      </w:pPr>
      <w:r w:rsidRPr="007911A0">
        <w:rPr>
          <w:rFonts w:ascii="宋体" w:eastAsia="宋体" w:hAnsi="宋体" w:cs="宋体" w:hint="eastAsia"/>
          <w:b/>
          <w:color w:val="000000"/>
          <w:szCs w:val="21"/>
        </w:rPr>
        <w:t>【合作探究】</w:t>
      </w:r>
    </w:p>
    <w:p w14:paraId="1722F82A" w14:textId="77777777" w:rsidR="007911A0" w:rsidRPr="007911A0" w:rsidRDefault="007911A0" w:rsidP="007911A0">
      <w:pPr>
        <w:numPr>
          <w:ilvl w:val="0"/>
          <w:numId w:val="4"/>
        </w:numPr>
        <w:spacing w:line="240" w:lineRule="atLeast"/>
        <w:rPr>
          <w:rFonts w:ascii="宋体" w:eastAsia="宋体" w:hAnsi="宋体" w:cs="宋体" w:hint="eastAsia"/>
          <w:color w:val="000000"/>
          <w:szCs w:val="21"/>
        </w:rPr>
      </w:pPr>
      <w:r w:rsidRPr="007911A0">
        <w:rPr>
          <w:rFonts w:ascii="宋体" w:eastAsia="宋体" w:hAnsi="宋体" w:cs="宋体" w:hint="eastAsia"/>
          <w:color w:val="000000"/>
          <w:szCs w:val="21"/>
        </w:rPr>
        <w:t>植物白天进行光反应，夜晚进行暗反应，这种说法对吗？为什么？</w:t>
      </w:r>
      <w:r w:rsidRPr="007911A0">
        <w:rPr>
          <w:rFonts w:ascii="宋体" w:eastAsia="宋体" w:hAnsi="宋体" w:cs="宋体"/>
          <w:color w:val="000000"/>
          <w:szCs w:val="21"/>
        </w:rPr>
        <w:t xml:space="preserve"> </w:t>
      </w:r>
    </w:p>
    <w:p w14:paraId="33972246" w14:textId="77777777" w:rsidR="007911A0" w:rsidRPr="007911A0" w:rsidRDefault="007911A0" w:rsidP="007911A0">
      <w:pPr>
        <w:numPr>
          <w:ilvl w:val="0"/>
          <w:numId w:val="4"/>
        </w:numPr>
        <w:spacing w:line="240" w:lineRule="atLeast"/>
        <w:rPr>
          <w:rFonts w:ascii="宋体" w:eastAsia="宋体" w:hAnsi="宋体" w:cs="宋体" w:hint="eastAsia"/>
          <w:color w:val="000000"/>
          <w:szCs w:val="21"/>
        </w:rPr>
      </w:pPr>
      <w:r w:rsidRPr="007911A0">
        <w:rPr>
          <w:rFonts w:ascii="宋体" w:eastAsia="宋体" w:hAnsi="宋体" w:cs="宋体" w:hint="eastAsia"/>
          <w:color w:val="000000"/>
          <w:szCs w:val="21"/>
        </w:rPr>
        <w:t>光合作用光反应阶段产生的</w:t>
      </w:r>
      <w:r w:rsidRPr="007911A0">
        <w:rPr>
          <w:rFonts w:ascii="宋体" w:eastAsia="宋体" w:hAnsi="宋体" w:cs="宋体"/>
          <w:color w:val="000000"/>
          <w:szCs w:val="21"/>
        </w:rPr>
        <w:t>ATP</w:t>
      </w:r>
      <w:r w:rsidRPr="007911A0">
        <w:rPr>
          <w:rFonts w:ascii="宋体" w:eastAsia="宋体" w:hAnsi="宋体" w:cs="宋体" w:hint="eastAsia"/>
          <w:color w:val="000000"/>
          <w:szCs w:val="21"/>
        </w:rPr>
        <w:t xml:space="preserve">是用于各项生命活动吗？ </w:t>
      </w:r>
    </w:p>
    <w:p w14:paraId="480AA80D" w14:textId="77777777" w:rsidR="007911A0" w:rsidRPr="007911A0" w:rsidRDefault="007911A0" w:rsidP="007911A0">
      <w:pPr>
        <w:numPr>
          <w:ilvl w:val="0"/>
          <w:numId w:val="4"/>
        </w:numPr>
        <w:spacing w:line="240" w:lineRule="atLeast"/>
        <w:rPr>
          <w:rFonts w:ascii="宋体" w:eastAsia="宋体" w:hAnsi="宋体" w:cs="宋体" w:hint="eastAsia"/>
          <w:color w:val="000000"/>
          <w:szCs w:val="21"/>
        </w:rPr>
      </w:pPr>
      <w:r w:rsidRPr="007911A0">
        <w:rPr>
          <w:rFonts w:ascii="宋体" w:eastAsia="宋体" w:hAnsi="宋体" w:cs="宋体" w:hint="eastAsia"/>
          <w:color w:val="000000"/>
          <w:szCs w:val="21"/>
        </w:rPr>
        <w:t>光合作用光反应产生的</w:t>
      </w:r>
      <w:r w:rsidRPr="007911A0">
        <w:rPr>
          <w:rFonts w:ascii="宋体" w:eastAsia="宋体" w:hAnsi="宋体" w:cs="宋体"/>
          <w:color w:val="000000"/>
          <w:szCs w:val="21"/>
        </w:rPr>
        <w:t>[H]</w:t>
      </w:r>
      <w:r w:rsidRPr="007911A0">
        <w:rPr>
          <w:rFonts w:ascii="宋体" w:eastAsia="宋体" w:hAnsi="宋体" w:cs="宋体" w:hint="eastAsia"/>
          <w:color w:val="000000"/>
          <w:szCs w:val="21"/>
        </w:rPr>
        <w:t>和有氧呼吸第一、二阶段产生的</w:t>
      </w:r>
      <w:r w:rsidRPr="007911A0">
        <w:rPr>
          <w:rFonts w:ascii="宋体" w:eastAsia="宋体" w:hAnsi="宋体" w:cs="宋体"/>
          <w:color w:val="000000"/>
          <w:szCs w:val="21"/>
        </w:rPr>
        <w:t>[H]</w:t>
      </w:r>
      <w:r w:rsidRPr="007911A0">
        <w:rPr>
          <w:rFonts w:ascii="宋体" w:eastAsia="宋体" w:hAnsi="宋体" w:cs="宋体" w:hint="eastAsia"/>
          <w:color w:val="000000"/>
          <w:szCs w:val="21"/>
        </w:rPr>
        <w:t xml:space="preserve">用途分别是什么？ </w:t>
      </w:r>
    </w:p>
    <w:p w14:paraId="5BDDE5A5" w14:textId="77777777" w:rsidR="007911A0" w:rsidRPr="007911A0" w:rsidRDefault="007911A0" w:rsidP="007911A0">
      <w:pPr>
        <w:spacing w:line="240" w:lineRule="atLeast"/>
        <w:rPr>
          <w:rFonts w:ascii="宋体" w:eastAsia="宋体" w:hAnsi="宋体" w:cs="宋体" w:hint="eastAsia"/>
          <w:color w:val="000000"/>
          <w:szCs w:val="21"/>
        </w:rPr>
      </w:pPr>
      <w:r w:rsidRPr="007911A0">
        <w:rPr>
          <w:rFonts w:ascii="宋体" w:eastAsia="宋体" w:hAnsi="宋体" w:cs="宋体"/>
          <w:color w:val="000000"/>
          <w:szCs w:val="21"/>
        </w:rPr>
        <w:t>4</w:t>
      </w:r>
      <w:r w:rsidRPr="007911A0">
        <w:rPr>
          <w:rFonts w:ascii="宋体" w:eastAsia="宋体" w:hAnsi="宋体" w:cs="宋体" w:hint="eastAsia"/>
          <w:color w:val="000000"/>
          <w:szCs w:val="21"/>
        </w:rPr>
        <w:t>. 根据图解说出水中的氢、氧、二氧化碳中碳原子的</w:t>
      </w:r>
      <w:proofErr w:type="gramStart"/>
      <w:r w:rsidRPr="007911A0">
        <w:rPr>
          <w:rFonts w:ascii="宋体" w:eastAsia="宋体" w:hAnsi="宋体" w:cs="宋体" w:hint="eastAsia"/>
          <w:color w:val="000000"/>
          <w:szCs w:val="21"/>
        </w:rPr>
        <w:t>转途移径</w:t>
      </w:r>
      <w:proofErr w:type="gramEnd"/>
      <w:r w:rsidRPr="007911A0">
        <w:rPr>
          <w:rFonts w:ascii="宋体" w:eastAsia="宋体" w:hAnsi="宋体" w:cs="宋体" w:hint="eastAsia"/>
          <w:color w:val="000000"/>
          <w:szCs w:val="21"/>
        </w:rPr>
        <w:t>？</w:t>
      </w:r>
    </w:p>
    <w:p w14:paraId="6ABFCC7F" w14:textId="77777777" w:rsidR="007911A0" w:rsidRPr="00982BDB" w:rsidRDefault="007911A0" w:rsidP="007911A0">
      <w:pPr>
        <w:snapToGrid w:val="0"/>
        <w:spacing w:line="240" w:lineRule="atLeast"/>
        <w:jc w:val="left"/>
        <w:rPr>
          <w:rFonts w:ascii="宋体" w:eastAsia="宋体" w:hAnsi="宋体" w:cs="宋体" w:hint="eastAsia"/>
          <w:color w:val="000000"/>
          <w:szCs w:val="24"/>
        </w:rPr>
      </w:pPr>
      <w:r w:rsidRPr="007911A0">
        <w:rPr>
          <w:rFonts w:ascii="宋体" w:eastAsia="宋体" w:hAnsi="宋体" w:cs="宋体" w:hint="eastAsia"/>
          <w:color w:val="000000"/>
          <w:szCs w:val="24"/>
        </w:rPr>
        <w:t>6.晴朗夏天的正午光照很强，植物的光合作用却反而减弱（“午休”现象），其原因是什么？</w:t>
      </w:r>
    </w:p>
    <w:p w14:paraId="5B151102" w14:textId="77777777" w:rsidR="00982BDB" w:rsidRDefault="007911A0" w:rsidP="008A0220">
      <w:pPr>
        <w:widowControl/>
        <w:spacing w:before="100" w:beforeAutospacing="1" w:after="100" w:afterAutospacing="1"/>
        <w:jc w:val="left"/>
        <w:rPr>
          <w:rFonts w:ascii="Times New Roman" w:eastAsia="宋体" w:hAnsi="Times New Roman" w:cs="宋体"/>
          <w:b/>
          <w:kern w:val="0"/>
          <w:sz w:val="24"/>
          <w:szCs w:val="24"/>
        </w:rPr>
      </w:pPr>
      <w:r>
        <w:rPr>
          <w:rFonts w:ascii="宋体" w:eastAsia="宋体" w:hAnsi="宋体" w:cs="宋体"/>
          <w:b/>
          <w:kern w:val="0"/>
          <w:sz w:val="24"/>
          <w:szCs w:val="24"/>
        </w:rPr>
        <w:lastRenderedPageBreak/>
        <w:t>3</w:t>
      </w:r>
      <w:r w:rsidR="00982BDB" w:rsidRPr="00982BDB">
        <w:rPr>
          <w:rFonts w:ascii="Times New Roman" w:eastAsia="宋体" w:hAnsi="Times New Roman" w:cs="宋体" w:hint="eastAsia"/>
          <w:b/>
          <w:kern w:val="0"/>
          <w:sz w:val="24"/>
          <w:szCs w:val="24"/>
        </w:rPr>
        <w:t>、分析光照和</w:t>
      </w:r>
      <w:r w:rsidR="00982BDB" w:rsidRPr="00982BDB">
        <w:rPr>
          <w:rFonts w:ascii="宋体" w:eastAsia="宋体" w:hAnsi="宋体" w:cs="宋体" w:hint="eastAsia"/>
          <w:b/>
          <w:kern w:val="0"/>
          <w:sz w:val="24"/>
          <w:szCs w:val="24"/>
        </w:rPr>
        <w:t>CO</w:t>
      </w:r>
      <w:r w:rsidR="00982BDB" w:rsidRPr="00982BDB">
        <w:rPr>
          <w:rFonts w:ascii="宋体" w:eastAsia="宋体" w:hAnsi="宋体" w:cs="宋体" w:hint="eastAsia"/>
          <w:b/>
          <w:kern w:val="0"/>
          <w:sz w:val="24"/>
          <w:szCs w:val="24"/>
          <w:vertAlign w:val="subscript"/>
        </w:rPr>
        <w:t>2</w:t>
      </w:r>
      <w:r w:rsidR="00982BDB" w:rsidRPr="00982BDB">
        <w:rPr>
          <w:rFonts w:ascii="Times New Roman" w:eastAsia="宋体" w:hAnsi="Times New Roman" w:cs="宋体" w:hint="eastAsia"/>
          <w:b/>
          <w:kern w:val="0"/>
          <w:sz w:val="24"/>
          <w:szCs w:val="24"/>
        </w:rPr>
        <w:t>浓度变化对光合作用过程中各物质合成量的影响，理解光反应和暗反应之间的联系：</w:t>
      </w:r>
    </w:p>
    <w:p w14:paraId="523A50A5" w14:textId="77777777" w:rsidR="00F30EB4" w:rsidRPr="007911A0" w:rsidRDefault="00F30EB4" w:rsidP="00F30EB4">
      <w:pPr>
        <w:spacing w:line="240" w:lineRule="atLeast"/>
        <w:rPr>
          <w:rFonts w:ascii="宋体" w:eastAsia="宋体" w:hAnsi="宋体" w:cs="宋体" w:hint="eastAsia"/>
          <w:color w:val="000000"/>
          <w:szCs w:val="21"/>
        </w:rPr>
      </w:pPr>
      <w:r w:rsidRPr="007911A0">
        <w:rPr>
          <w:rFonts w:ascii="宋体" w:eastAsia="宋体" w:hAnsi="宋体" w:cs="宋体" w:hint="eastAsia"/>
          <w:color w:val="000000"/>
          <w:szCs w:val="21"/>
        </w:rPr>
        <w:t>5.CO2浓度突然降低，短时间内细胞中C3,、</w:t>
      </w:r>
      <w:bookmarkStart w:id="3" w:name="_Hlk514835352"/>
      <w:r w:rsidRPr="007911A0">
        <w:rPr>
          <w:rFonts w:ascii="宋体" w:eastAsia="宋体" w:hAnsi="宋体" w:cs="宋体" w:hint="eastAsia"/>
          <w:color w:val="000000"/>
          <w:szCs w:val="21"/>
        </w:rPr>
        <w:t>C5</w:t>
      </w:r>
      <w:bookmarkEnd w:id="3"/>
      <w:r w:rsidRPr="007911A0">
        <w:rPr>
          <w:rFonts w:ascii="宋体" w:eastAsia="宋体" w:hAnsi="宋体" w:cs="宋体" w:hint="eastAsia"/>
          <w:color w:val="000000"/>
          <w:szCs w:val="21"/>
        </w:rPr>
        <w:t>、[H]、ATP、有机物含量如何变化？突然停止光照呢？（用↓和↑完成填写）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122"/>
        <w:gridCol w:w="1360"/>
        <w:gridCol w:w="1360"/>
        <w:gridCol w:w="1360"/>
        <w:gridCol w:w="1361"/>
      </w:tblGrid>
      <w:tr w:rsidR="00F30EB4" w:rsidRPr="007911A0" w14:paraId="2A9F6F4D" w14:textId="77777777" w:rsidTr="008503F7">
        <w:trPr>
          <w:trHeight w:val="258"/>
        </w:trPr>
        <w:tc>
          <w:tcPr>
            <w:tcW w:w="1597" w:type="dxa"/>
          </w:tcPr>
          <w:p w14:paraId="22349865" w14:textId="77777777" w:rsidR="00F30EB4" w:rsidRPr="007911A0" w:rsidRDefault="00F30EB4" w:rsidP="008503F7">
            <w:pPr>
              <w:spacing w:line="240" w:lineRule="atLeast"/>
              <w:rPr>
                <w:rFonts w:ascii="宋体" w:eastAsia="宋体" w:hAnsi="宋体" w:cs="宋体" w:hint="eastAsia"/>
                <w:color w:val="000000"/>
                <w:szCs w:val="21"/>
              </w:rPr>
            </w:pPr>
            <w:r w:rsidRPr="007911A0">
              <w:rPr>
                <w:rFonts w:ascii="宋体" w:eastAsia="宋体" w:hAnsi="宋体" w:cs="宋体" w:hint="eastAsia"/>
                <w:color w:val="000000"/>
                <w:szCs w:val="21"/>
              </w:rPr>
              <w:t>条件</w:t>
            </w:r>
          </w:p>
        </w:tc>
        <w:tc>
          <w:tcPr>
            <w:tcW w:w="1122" w:type="dxa"/>
          </w:tcPr>
          <w:p w14:paraId="56C714FC" w14:textId="77777777" w:rsidR="00F30EB4" w:rsidRPr="007911A0" w:rsidRDefault="00F30EB4" w:rsidP="008503F7">
            <w:pPr>
              <w:spacing w:line="240" w:lineRule="atLeast"/>
              <w:rPr>
                <w:rFonts w:ascii="宋体" w:eastAsia="宋体" w:hAnsi="宋体" w:cs="宋体" w:hint="eastAsia"/>
                <w:color w:val="000000"/>
                <w:szCs w:val="21"/>
              </w:rPr>
            </w:pPr>
            <w:r w:rsidRPr="007911A0">
              <w:rPr>
                <w:rFonts w:ascii="宋体" w:eastAsia="宋体" w:hAnsi="宋体" w:cs="宋体" w:hint="eastAsia"/>
                <w:color w:val="000000"/>
                <w:szCs w:val="21"/>
              </w:rPr>
              <w:t>C3</w:t>
            </w:r>
          </w:p>
        </w:tc>
        <w:tc>
          <w:tcPr>
            <w:tcW w:w="1360" w:type="dxa"/>
          </w:tcPr>
          <w:p w14:paraId="2E7CED87" w14:textId="77777777" w:rsidR="00F30EB4" w:rsidRPr="007911A0" w:rsidRDefault="00F30EB4" w:rsidP="008503F7">
            <w:pPr>
              <w:spacing w:line="240" w:lineRule="atLeast"/>
              <w:rPr>
                <w:rFonts w:ascii="宋体" w:eastAsia="宋体" w:hAnsi="宋体" w:cs="宋体" w:hint="eastAsia"/>
                <w:color w:val="000000"/>
                <w:szCs w:val="21"/>
              </w:rPr>
            </w:pPr>
            <w:r w:rsidRPr="007911A0">
              <w:rPr>
                <w:rFonts w:ascii="宋体" w:eastAsia="宋体" w:hAnsi="宋体" w:cs="宋体" w:hint="eastAsia"/>
                <w:color w:val="000000"/>
                <w:szCs w:val="21"/>
              </w:rPr>
              <w:t>C5</w:t>
            </w:r>
          </w:p>
        </w:tc>
        <w:tc>
          <w:tcPr>
            <w:tcW w:w="1360" w:type="dxa"/>
          </w:tcPr>
          <w:p w14:paraId="09B10FB1" w14:textId="77777777" w:rsidR="00F30EB4" w:rsidRPr="007911A0" w:rsidRDefault="00F30EB4" w:rsidP="008503F7">
            <w:pPr>
              <w:spacing w:line="240" w:lineRule="atLeast"/>
              <w:rPr>
                <w:rFonts w:ascii="宋体" w:eastAsia="宋体" w:hAnsi="宋体" w:cs="宋体" w:hint="eastAsia"/>
                <w:color w:val="000000"/>
                <w:szCs w:val="21"/>
              </w:rPr>
            </w:pPr>
            <w:r w:rsidRPr="007911A0">
              <w:rPr>
                <w:rFonts w:ascii="宋体" w:eastAsia="宋体" w:hAnsi="宋体" w:cs="宋体" w:hint="eastAsia"/>
                <w:color w:val="000000"/>
                <w:szCs w:val="21"/>
              </w:rPr>
              <w:t>[H]</w:t>
            </w:r>
          </w:p>
        </w:tc>
        <w:tc>
          <w:tcPr>
            <w:tcW w:w="1360" w:type="dxa"/>
          </w:tcPr>
          <w:p w14:paraId="68B39CE4" w14:textId="77777777" w:rsidR="00F30EB4" w:rsidRPr="007911A0" w:rsidRDefault="00F30EB4" w:rsidP="008503F7">
            <w:pPr>
              <w:spacing w:line="240" w:lineRule="atLeast"/>
              <w:rPr>
                <w:rFonts w:ascii="宋体" w:eastAsia="宋体" w:hAnsi="宋体" w:cs="宋体" w:hint="eastAsia"/>
                <w:color w:val="000000"/>
                <w:szCs w:val="21"/>
              </w:rPr>
            </w:pPr>
            <w:r w:rsidRPr="007911A0">
              <w:rPr>
                <w:rFonts w:ascii="宋体" w:eastAsia="宋体" w:hAnsi="宋体" w:cs="宋体" w:hint="eastAsia"/>
                <w:color w:val="000000"/>
                <w:szCs w:val="21"/>
              </w:rPr>
              <w:t>ATP</w:t>
            </w:r>
          </w:p>
        </w:tc>
        <w:tc>
          <w:tcPr>
            <w:tcW w:w="1361" w:type="dxa"/>
          </w:tcPr>
          <w:p w14:paraId="4D96BB62" w14:textId="77777777" w:rsidR="00F30EB4" w:rsidRPr="007911A0" w:rsidRDefault="00F30EB4" w:rsidP="008503F7">
            <w:pPr>
              <w:spacing w:line="240" w:lineRule="atLeast"/>
              <w:rPr>
                <w:rFonts w:ascii="宋体" w:eastAsia="宋体" w:hAnsi="宋体" w:cs="宋体" w:hint="eastAsia"/>
                <w:color w:val="000000"/>
                <w:szCs w:val="21"/>
              </w:rPr>
            </w:pPr>
            <w:r w:rsidRPr="007911A0">
              <w:rPr>
                <w:rFonts w:ascii="宋体" w:eastAsia="宋体" w:hAnsi="宋体" w:cs="宋体" w:hint="eastAsia"/>
                <w:color w:val="000000"/>
                <w:szCs w:val="21"/>
              </w:rPr>
              <w:t>有机物</w:t>
            </w:r>
          </w:p>
        </w:tc>
      </w:tr>
      <w:tr w:rsidR="00F30EB4" w:rsidRPr="007911A0" w14:paraId="3BFB3807" w14:textId="77777777" w:rsidTr="008503F7">
        <w:trPr>
          <w:trHeight w:val="547"/>
        </w:trPr>
        <w:tc>
          <w:tcPr>
            <w:tcW w:w="1597" w:type="dxa"/>
          </w:tcPr>
          <w:p w14:paraId="417DA880" w14:textId="77777777" w:rsidR="00F30EB4" w:rsidRPr="007911A0" w:rsidRDefault="00F30EB4" w:rsidP="008503F7">
            <w:pPr>
              <w:spacing w:line="240" w:lineRule="atLeast"/>
              <w:rPr>
                <w:rFonts w:ascii="宋体" w:eastAsia="宋体" w:hAnsi="宋体" w:cs="宋体" w:hint="eastAsia"/>
                <w:color w:val="000000"/>
                <w:szCs w:val="21"/>
              </w:rPr>
            </w:pPr>
            <w:r w:rsidRPr="007911A0">
              <w:rPr>
                <w:rFonts w:ascii="宋体" w:eastAsia="宋体" w:hAnsi="宋体" w:cs="宋体" w:hint="eastAsia"/>
                <w:color w:val="000000"/>
                <w:szCs w:val="21"/>
              </w:rPr>
              <w:t>CO2浓度降低</w:t>
            </w:r>
          </w:p>
          <w:p w14:paraId="0CB613F0" w14:textId="77777777" w:rsidR="00F30EB4" w:rsidRPr="007911A0" w:rsidRDefault="00F30EB4" w:rsidP="008503F7">
            <w:pPr>
              <w:spacing w:line="240" w:lineRule="atLeast"/>
              <w:rPr>
                <w:rFonts w:ascii="宋体" w:eastAsia="宋体" w:hAnsi="宋体" w:cs="宋体" w:hint="eastAsia"/>
                <w:color w:val="000000"/>
                <w:szCs w:val="21"/>
              </w:rPr>
            </w:pPr>
            <w:r w:rsidRPr="007911A0">
              <w:rPr>
                <w:rFonts w:ascii="宋体" w:eastAsia="宋体" w:hAnsi="宋体" w:cs="宋体" w:hint="eastAsia"/>
                <w:color w:val="000000"/>
                <w:szCs w:val="21"/>
              </w:rPr>
              <w:t>光照不变</w:t>
            </w:r>
          </w:p>
        </w:tc>
        <w:tc>
          <w:tcPr>
            <w:tcW w:w="1122" w:type="dxa"/>
          </w:tcPr>
          <w:p w14:paraId="4027A512" w14:textId="77777777" w:rsidR="00F30EB4" w:rsidRPr="007911A0" w:rsidRDefault="00F30EB4" w:rsidP="008503F7">
            <w:pPr>
              <w:spacing w:line="240" w:lineRule="atLeast"/>
              <w:rPr>
                <w:rFonts w:ascii="宋体" w:eastAsia="宋体" w:hAnsi="宋体" w:cs="宋体" w:hint="eastAsia"/>
                <w:color w:val="000000"/>
                <w:szCs w:val="21"/>
              </w:rPr>
            </w:pPr>
          </w:p>
        </w:tc>
        <w:tc>
          <w:tcPr>
            <w:tcW w:w="1360" w:type="dxa"/>
          </w:tcPr>
          <w:p w14:paraId="4BF476EF" w14:textId="77777777" w:rsidR="00F30EB4" w:rsidRPr="007911A0" w:rsidRDefault="00F30EB4" w:rsidP="008503F7">
            <w:pPr>
              <w:spacing w:line="240" w:lineRule="atLeast"/>
              <w:rPr>
                <w:rFonts w:ascii="宋体" w:eastAsia="宋体" w:hAnsi="宋体" w:cs="宋体" w:hint="eastAsia"/>
                <w:color w:val="000000"/>
                <w:szCs w:val="21"/>
              </w:rPr>
            </w:pPr>
          </w:p>
        </w:tc>
        <w:tc>
          <w:tcPr>
            <w:tcW w:w="1360" w:type="dxa"/>
          </w:tcPr>
          <w:p w14:paraId="7C838F07" w14:textId="77777777" w:rsidR="00F30EB4" w:rsidRPr="007911A0" w:rsidRDefault="00F30EB4" w:rsidP="008503F7">
            <w:pPr>
              <w:spacing w:line="240" w:lineRule="atLeast"/>
              <w:rPr>
                <w:rFonts w:ascii="宋体" w:eastAsia="宋体" w:hAnsi="宋体" w:cs="宋体" w:hint="eastAsia"/>
                <w:color w:val="000000"/>
                <w:szCs w:val="21"/>
              </w:rPr>
            </w:pPr>
          </w:p>
        </w:tc>
        <w:tc>
          <w:tcPr>
            <w:tcW w:w="1360" w:type="dxa"/>
          </w:tcPr>
          <w:p w14:paraId="5E13086F" w14:textId="77777777" w:rsidR="00F30EB4" w:rsidRPr="007911A0" w:rsidRDefault="00F30EB4" w:rsidP="008503F7">
            <w:pPr>
              <w:spacing w:line="240" w:lineRule="atLeast"/>
              <w:rPr>
                <w:rFonts w:ascii="宋体" w:eastAsia="宋体" w:hAnsi="宋体" w:cs="宋体" w:hint="eastAsia"/>
                <w:color w:val="000000"/>
                <w:szCs w:val="21"/>
              </w:rPr>
            </w:pPr>
          </w:p>
        </w:tc>
        <w:tc>
          <w:tcPr>
            <w:tcW w:w="1361" w:type="dxa"/>
          </w:tcPr>
          <w:p w14:paraId="1B378522" w14:textId="77777777" w:rsidR="00F30EB4" w:rsidRPr="007911A0" w:rsidRDefault="00F30EB4" w:rsidP="008503F7">
            <w:pPr>
              <w:spacing w:line="240" w:lineRule="atLeast"/>
              <w:rPr>
                <w:rFonts w:ascii="宋体" w:eastAsia="宋体" w:hAnsi="宋体" w:cs="宋体" w:hint="eastAsia"/>
                <w:color w:val="000000"/>
                <w:szCs w:val="21"/>
              </w:rPr>
            </w:pPr>
          </w:p>
        </w:tc>
      </w:tr>
      <w:tr w:rsidR="00F30EB4" w:rsidRPr="007911A0" w14:paraId="32FF0842" w14:textId="77777777" w:rsidTr="008503F7">
        <w:trPr>
          <w:trHeight w:val="581"/>
        </w:trPr>
        <w:tc>
          <w:tcPr>
            <w:tcW w:w="1597" w:type="dxa"/>
          </w:tcPr>
          <w:p w14:paraId="2FA133BE" w14:textId="77777777" w:rsidR="00F30EB4" w:rsidRPr="007911A0" w:rsidRDefault="00F30EB4" w:rsidP="008503F7">
            <w:pPr>
              <w:spacing w:line="240" w:lineRule="atLeast"/>
              <w:rPr>
                <w:rFonts w:ascii="宋体" w:eastAsia="宋体" w:hAnsi="宋体" w:cs="宋体" w:hint="eastAsia"/>
                <w:color w:val="000000"/>
                <w:szCs w:val="21"/>
              </w:rPr>
            </w:pPr>
            <w:r w:rsidRPr="007911A0">
              <w:rPr>
                <w:rFonts w:ascii="宋体" w:eastAsia="宋体" w:hAnsi="宋体" w:cs="宋体" w:hint="eastAsia"/>
                <w:color w:val="000000"/>
                <w:szCs w:val="21"/>
              </w:rPr>
              <w:t>突然停止光照</w:t>
            </w:r>
          </w:p>
          <w:p w14:paraId="564AD9A3" w14:textId="77777777" w:rsidR="00F30EB4" w:rsidRPr="007911A0" w:rsidRDefault="00F30EB4" w:rsidP="008503F7">
            <w:pPr>
              <w:spacing w:line="240" w:lineRule="atLeast"/>
              <w:rPr>
                <w:rFonts w:ascii="宋体" w:eastAsia="宋体" w:hAnsi="宋体" w:cs="宋体" w:hint="eastAsia"/>
                <w:color w:val="000000"/>
                <w:szCs w:val="21"/>
              </w:rPr>
            </w:pPr>
            <w:r w:rsidRPr="007911A0">
              <w:rPr>
                <w:rFonts w:ascii="宋体" w:eastAsia="宋体" w:hAnsi="宋体" w:cs="宋体" w:hint="eastAsia"/>
                <w:color w:val="000000"/>
                <w:szCs w:val="21"/>
              </w:rPr>
              <w:t>CO2浓度不变</w:t>
            </w:r>
          </w:p>
        </w:tc>
        <w:tc>
          <w:tcPr>
            <w:tcW w:w="1122" w:type="dxa"/>
          </w:tcPr>
          <w:p w14:paraId="108C2559" w14:textId="77777777" w:rsidR="00F30EB4" w:rsidRPr="007911A0" w:rsidRDefault="00F30EB4" w:rsidP="008503F7">
            <w:pPr>
              <w:spacing w:line="240" w:lineRule="atLeast"/>
              <w:rPr>
                <w:rFonts w:ascii="宋体" w:eastAsia="宋体" w:hAnsi="宋体" w:cs="宋体" w:hint="eastAsia"/>
                <w:color w:val="000000"/>
                <w:szCs w:val="21"/>
              </w:rPr>
            </w:pPr>
          </w:p>
        </w:tc>
        <w:tc>
          <w:tcPr>
            <w:tcW w:w="1360" w:type="dxa"/>
          </w:tcPr>
          <w:p w14:paraId="6B8186B8" w14:textId="77777777" w:rsidR="00F30EB4" w:rsidRPr="007911A0" w:rsidRDefault="00F30EB4" w:rsidP="008503F7">
            <w:pPr>
              <w:spacing w:line="240" w:lineRule="atLeast"/>
              <w:rPr>
                <w:rFonts w:ascii="宋体" w:eastAsia="宋体" w:hAnsi="宋体" w:cs="宋体" w:hint="eastAsia"/>
                <w:color w:val="000000"/>
                <w:szCs w:val="21"/>
              </w:rPr>
            </w:pPr>
          </w:p>
        </w:tc>
        <w:tc>
          <w:tcPr>
            <w:tcW w:w="1360" w:type="dxa"/>
          </w:tcPr>
          <w:p w14:paraId="631A344E" w14:textId="77777777" w:rsidR="00F30EB4" w:rsidRPr="007911A0" w:rsidRDefault="00F30EB4" w:rsidP="008503F7">
            <w:pPr>
              <w:spacing w:line="240" w:lineRule="atLeast"/>
              <w:rPr>
                <w:rFonts w:ascii="宋体" w:eastAsia="宋体" w:hAnsi="宋体" w:cs="宋体" w:hint="eastAsia"/>
                <w:color w:val="000000"/>
                <w:szCs w:val="21"/>
              </w:rPr>
            </w:pPr>
          </w:p>
        </w:tc>
        <w:tc>
          <w:tcPr>
            <w:tcW w:w="1360" w:type="dxa"/>
          </w:tcPr>
          <w:p w14:paraId="7F559117" w14:textId="77777777" w:rsidR="00F30EB4" w:rsidRPr="007911A0" w:rsidRDefault="00F30EB4" w:rsidP="008503F7">
            <w:pPr>
              <w:spacing w:line="240" w:lineRule="atLeast"/>
              <w:rPr>
                <w:rFonts w:ascii="宋体" w:eastAsia="宋体" w:hAnsi="宋体" w:cs="宋体" w:hint="eastAsia"/>
                <w:color w:val="000000"/>
                <w:szCs w:val="21"/>
              </w:rPr>
            </w:pPr>
          </w:p>
        </w:tc>
        <w:tc>
          <w:tcPr>
            <w:tcW w:w="1361" w:type="dxa"/>
          </w:tcPr>
          <w:p w14:paraId="10AC09C2" w14:textId="77777777" w:rsidR="00F30EB4" w:rsidRPr="007911A0" w:rsidRDefault="00F30EB4" w:rsidP="008503F7">
            <w:pPr>
              <w:spacing w:line="240" w:lineRule="atLeast"/>
              <w:rPr>
                <w:rFonts w:ascii="宋体" w:eastAsia="宋体" w:hAnsi="宋体" w:cs="宋体" w:hint="eastAsia"/>
                <w:color w:val="000000"/>
                <w:szCs w:val="21"/>
              </w:rPr>
            </w:pPr>
          </w:p>
        </w:tc>
      </w:tr>
    </w:tbl>
    <w:p w14:paraId="7CEC88F7" w14:textId="77777777" w:rsidR="00982BDB" w:rsidRPr="00982BDB" w:rsidRDefault="00982BDB" w:rsidP="00F05F60">
      <w:pPr>
        <w:rPr>
          <w:rFonts w:ascii="Times New Roman" w:eastAsia="宋体" w:hAnsi="Times New Roman" w:cs="Times New Roman"/>
          <w:color w:val="000000"/>
          <w:szCs w:val="24"/>
        </w:rPr>
      </w:pPr>
      <w:r w:rsidRPr="00982BDB">
        <w:rPr>
          <w:rFonts w:ascii="Times New Roman" w:eastAsia="宋体" w:hAnsi="Times New Roman" w:cs="Times New Roman" w:hint="eastAsia"/>
          <w:color w:val="000000"/>
          <w:szCs w:val="24"/>
        </w:rPr>
        <w:t>教师活动：提问学生，</w:t>
      </w:r>
      <w:r w:rsidR="0071265B">
        <w:rPr>
          <w:rFonts w:ascii="Times New Roman" w:eastAsia="宋体" w:hAnsi="Times New Roman" w:cs="Times New Roman" w:hint="eastAsia"/>
          <w:color w:val="000000"/>
          <w:szCs w:val="24"/>
        </w:rPr>
        <w:t>教师</w:t>
      </w:r>
      <w:r w:rsidRPr="00982BDB">
        <w:rPr>
          <w:rFonts w:ascii="Times New Roman" w:eastAsia="宋体" w:hAnsi="Times New Roman" w:cs="Times New Roman" w:hint="eastAsia"/>
          <w:color w:val="000000"/>
          <w:szCs w:val="24"/>
        </w:rPr>
        <w:t>点评。</w:t>
      </w:r>
    </w:p>
    <w:p w14:paraId="194F6664" w14:textId="77777777" w:rsidR="0071265B" w:rsidRPr="0071265B" w:rsidRDefault="0071265B" w:rsidP="008A0220">
      <w:pPr>
        <w:widowControl/>
        <w:spacing w:before="100" w:beforeAutospacing="1" w:after="100" w:afterAutospacing="1"/>
        <w:jc w:val="left"/>
        <w:rPr>
          <w:rFonts w:ascii="宋体" w:eastAsia="宋体" w:hAnsi="宋体" w:cs="Times New Roman" w:hint="eastAsia"/>
          <w:kern w:val="0"/>
          <w:szCs w:val="21"/>
        </w:rPr>
      </w:pPr>
      <w:r w:rsidRPr="0071265B">
        <w:rPr>
          <w:rFonts w:ascii="宋体" w:eastAsia="宋体" w:hAnsi="宋体" w:cs="Times New Roman" w:hint="eastAsia"/>
          <w:kern w:val="0"/>
          <w:szCs w:val="21"/>
        </w:rPr>
        <w:t>完成巩固练习</w:t>
      </w:r>
    </w:p>
    <w:p w14:paraId="1617CB25" w14:textId="77777777" w:rsidR="00982BDB" w:rsidRDefault="00982BDB" w:rsidP="008A0220">
      <w:pPr>
        <w:widowControl/>
        <w:spacing w:before="100" w:beforeAutospacing="1" w:after="100" w:afterAutospacing="1"/>
        <w:jc w:val="left"/>
        <w:rPr>
          <w:rFonts w:ascii="宋体" w:eastAsia="宋体" w:hAnsi="宋体" w:cs="Times New Roman" w:hint="eastAsia"/>
          <w:b/>
          <w:kern w:val="0"/>
          <w:sz w:val="24"/>
          <w:szCs w:val="24"/>
        </w:rPr>
      </w:pPr>
      <w:r w:rsidRPr="00982BDB">
        <w:rPr>
          <w:rFonts w:ascii="宋体" w:eastAsia="宋体" w:hAnsi="宋体" w:cs="Times New Roman" w:hint="eastAsia"/>
          <w:b/>
          <w:kern w:val="0"/>
          <w:sz w:val="24"/>
          <w:szCs w:val="24"/>
        </w:rPr>
        <w:t>九、板书设计：</w:t>
      </w:r>
    </w:p>
    <w:p w14:paraId="29D9027D" w14:textId="77777777" w:rsidR="00683E2C" w:rsidRPr="00982BDB" w:rsidRDefault="00683E2C" w:rsidP="00F05F60">
      <w:pPr>
        <w:rPr>
          <w:rFonts w:ascii="Times New Roman" w:eastAsia="宋体" w:hAnsi="Times New Roman" w:cs="Times New Roman"/>
          <w:color w:val="000000"/>
          <w:szCs w:val="24"/>
        </w:rPr>
      </w:pPr>
      <w:r w:rsidRPr="00F05F60">
        <w:rPr>
          <w:rFonts w:ascii="Times New Roman" w:eastAsia="宋体" w:hAnsi="Times New Roman" w:cs="Times New Roman" w:hint="eastAsia"/>
          <w:color w:val="000000"/>
          <w:szCs w:val="24"/>
        </w:rPr>
        <w:t>一、光合作用的探究历程</w:t>
      </w:r>
    </w:p>
    <w:p w14:paraId="05414A28" w14:textId="77777777" w:rsidR="00982BDB" w:rsidRPr="00982BDB" w:rsidRDefault="00683E2C" w:rsidP="00F05F60">
      <w:pPr>
        <w:rPr>
          <w:rFonts w:ascii="Times New Roman" w:eastAsia="宋体" w:hAnsi="Times New Roman" w:cs="Times New Roman"/>
          <w:color w:val="000000"/>
          <w:szCs w:val="24"/>
        </w:rPr>
      </w:pPr>
      <w:r w:rsidRPr="00F05F60">
        <w:rPr>
          <w:rFonts w:ascii="Times New Roman" w:eastAsia="宋体" w:hAnsi="Times New Roman" w:cs="Times New Roman" w:hint="eastAsia"/>
          <w:color w:val="000000"/>
          <w:szCs w:val="24"/>
        </w:rPr>
        <w:t>二、光合作用的过程</w:t>
      </w:r>
    </w:p>
    <w:p w14:paraId="34C6A4B8" w14:textId="77777777" w:rsidR="00982BDB" w:rsidRDefault="0071265B" w:rsidP="008A0220">
      <w:pPr>
        <w:widowControl/>
        <w:spacing w:before="100" w:beforeAutospacing="1" w:after="100" w:afterAutospacing="1"/>
        <w:jc w:val="lef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光反应阶段：水在光下分解、</w:t>
      </w:r>
      <w:r>
        <w:rPr>
          <w:rFonts w:ascii="Times New Roman" w:eastAsia="宋体" w:hAnsi="Times New Roman" w:cs="Times New Roman" w:hint="eastAsia"/>
          <w:color w:val="000000"/>
          <w:szCs w:val="24"/>
        </w:rPr>
        <w:t>A</w:t>
      </w:r>
      <w:r>
        <w:rPr>
          <w:rFonts w:ascii="Times New Roman" w:eastAsia="宋体" w:hAnsi="Times New Roman" w:cs="Times New Roman"/>
          <w:color w:val="000000"/>
          <w:szCs w:val="24"/>
        </w:rPr>
        <w:t>TP</w:t>
      </w:r>
      <w:r>
        <w:rPr>
          <w:rFonts w:ascii="Times New Roman" w:eastAsia="宋体" w:hAnsi="Times New Roman" w:cs="Times New Roman" w:hint="eastAsia"/>
          <w:color w:val="000000"/>
          <w:szCs w:val="24"/>
        </w:rPr>
        <w:t>的合成</w:t>
      </w:r>
    </w:p>
    <w:p w14:paraId="43A9E58F" w14:textId="77777777" w:rsidR="0071265B" w:rsidRPr="00982BDB" w:rsidRDefault="0071265B" w:rsidP="008A0220">
      <w:pPr>
        <w:widowControl/>
        <w:spacing w:before="100" w:beforeAutospacing="1" w:after="100" w:afterAutospacing="1"/>
        <w:jc w:val="left"/>
        <w:rPr>
          <w:rFonts w:ascii="宋体" w:eastAsia="宋体" w:hAnsi="宋体" w:cs="宋体" w:hint="eastAsia"/>
          <w:kern w:val="0"/>
          <w:szCs w:val="21"/>
        </w:rPr>
      </w:pPr>
      <w:r w:rsidRPr="0071265B">
        <w:rPr>
          <w:rFonts w:ascii="宋体" w:eastAsia="宋体" w:hAnsi="宋体" w:cs="宋体" w:hint="eastAsia"/>
          <w:kern w:val="0"/>
          <w:szCs w:val="21"/>
        </w:rPr>
        <w:t>暗反应阶段</w:t>
      </w:r>
      <w:r>
        <w:rPr>
          <w:rFonts w:ascii="宋体" w:eastAsia="宋体" w:hAnsi="宋体" w:cs="宋体" w:hint="eastAsia"/>
          <w:kern w:val="0"/>
          <w:szCs w:val="21"/>
        </w:rPr>
        <w:t>：C</w:t>
      </w:r>
      <w:r>
        <w:rPr>
          <w:rFonts w:ascii="宋体" w:eastAsia="宋体" w:hAnsi="宋体" w:cs="宋体"/>
          <w:kern w:val="0"/>
          <w:szCs w:val="21"/>
        </w:rPr>
        <w:t>O2</w:t>
      </w:r>
      <w:r>
        <w:rPr>
          <w:rFonts w:ascii="宋体" w:eastAsia="宋体" w:hAnsi="宋体" w:cs="宋体" w:hint="eastAsia"/>
          <w:kern w:val="0"/>
          <w:szCs w:val="21"/>
        </w:rPr>
        <w:t>的固定、C</w:t>
      </w:r>
      <w:r>
        <w:rPr>
          <w:rFonts w:ascii="宋体" w:eastAsia="宋体" w:hAnsi="宋体" w:cs="宋体"/>
          <w:kern w:val="0"/>
          <w:szCs w:val="21"/>
        </w:rPr>
        <w:t>3</w:t>
      </w:r>
      <w:r>
        <w:rPr>
          <w:rFonts w:ascii="宋体" w:eastAsia="宋体" w:hAnsi="宋体" w:cs="宋体" w:hint="eastAsia"/>
          <w:kern w:val="0"/>
          <w:szCs w:val="21"/>
        </w:rPr>
        <w:t>的还原、A</w:t>
      </w:r>
      <w:r>
        <w:rPr>
          <w:rFonts w:ascii="宋体" w:eastAsia="宋体" w:hAnsi="宋体" w:cs="宋体"/>
          <w:kern w:val="0"/>
          <w:szCs w:val="21"/>
        </w:rPr>
        <w:t>TP</w:t>
      </w:r>
      <w:r>
        <w:rPr>
          <w:rFonts w:ascii="宋体" w:eastAsia="宋体" w:hAnsi="宋体" w:cs="宋体" w:hint="eastAsia"/>
          <w:kern w:val="0"/>
          <w:szCs w:val="21"/>
        </w:rPr>
        <w:t>的水解</w:t>
      </w:r>
    </w:p>
    <w:p w14:paraId="67D87A0F" w14:textId="77777777" w:rsidR="00AB15E7" w:rsidRPr="00982BDB" w:rsidRDefault="00AB15E7" w:rsidP="008A0220">
      <w:pPr>
        <w:rPr>
          <w:rFonts w:hint="eastAsia"/>
        </w:rPr>
      </w:pPr>
    </w:p>
    <w:sectPr w:rsidR="00AB15E7" w:rsidRPr="00982BDB">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CEAF6" w14:textId="77777777" w:rsidR="008D1AF9" w:rsidRDefault="008D1AF9" w:rsidP="008A0220">
      <w:pPr>
        <w:rPr>
          <w:rFonts w:hint="eastAsia"/>
        </w:rPr>
      </w:pPr>
      <w:r>
        <w:separator/>
      </w:r>
    </w:p>
  </w:endnote>
  <w:endnote w:type="continuationSeparator" w:id="0">
    <w:p w14:paraId="69A6E232" w14:textId="77777777" w:rsidR="008D1AF9" w:rsidRDefault="008D1AF9" w:rsidP="008A022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_GB2312">
    <w:altName w:val="宋体"/>
    <w:panose1 w:val="00000000000000000000"/>
    <w:charset w:val="86"/>
    <w:family w:val="roman"/>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9BA8B" w14:textId="77777777" w:rsidR="008A0220" w:rsidRPr="008A0220" w:rsidRDefault="008A0220" w:rsidP="008A0220">
    <w:pPr>
      <w:tabs>
        <w:tab w:val="center" w:pos="4153"/>
        <w:tab w:val="right" w:pos="8306"/>
      </w:tabs>
      <w:snapToGrid w:val="0"/>
      <w:jc w:val="center"/>
      <w:rPr>
        <w:rFonts w:ascii="Times New Roman" w:eastAsia="宋体" w:hAnsi="Times New Roman" w:cs="Times New Roman"/>
        <w:sz w:val="18"/>
        <w:szCs w:val="18"/>
      </w:rPr>
    </w:pPr>
    <w:r w:rsidRPr="008A0220">
      <w:rPr>
        <w:rFonts w:ascii="Times New Roman" w:eastAsia="宋体" w:hAnsi="Times New Roman" w:cs="Times New Roman" w:hint="eastAsia"/>
        <w:kern w:val="0"/>
        <w:sz w:val="18"/>
        <w:szCs w:val="21"/>
      </w:rPr>
      <w:t>第</w:t>
    </w:r>
    <w:r w:rsidRPr="008A0220">
      <w:rPr>
        <w:rFonts w:ascii="Times New Roman" w:eastAsia="宋体" w:hAnsi="Times New Roman" w:cs="Times New Roman" w:hint="eastAsia"/>
        <w:kern w:val="0"/>
        <w:sz w:val="18"/>
        <w:szCs w:val="21"/>
      </w:rPr>
      <w:t xml:space="preserve"> </w:t>
    </w:r>
    <w:r w:rsidRPr="008A0220">
      <w:rPr>
        <w:rFonts w:ascii="Times New Roman" w:eastAsia="宋体" w:hAnsi="Times New Roman" w:cs="Times New Roman"/>
        <w:kern w:val="0"/>
        <w:sz w:val="18"/>
        <w:szCs w:val="21"/>
      </w:rPr>
      <w:fldChar w:fldCharType="begin"/>
    </w:r>
    <w:r w:rsidRPr="008A0220">
      <w:rPr>
        <w:rFonts w:ascii="Times New Roman" w:eastAsia="宋体" w:hAnsi="Times New Roman" w:cs="Times New Roman"/>
        <w:kern w:val="0"/>
        <w:sz w:val="18"/>
        <w:szCs w:val="21"/>
      </w:rPr>
      <w:instrText xml:space="preserve"> PAGE </w:instrText>
    </w:r>
    <w:r w:rsidRPr="008A0220">
      <w:rPr>
        <w:rFonts w:ascii="Times New Roman" w:eastAsia="宋体" w:hAnsi="Times New Roman" w:cs="Times New Roman"/>
        <w:kern w:val="0"/>
        <w:sz w:val="18"/>
        <w:szCs w:val="21"/>
      </w:rPr>
      <w:fldChar w:fldCharType="separate"/>
    </w:r>
    <w:r w:rsidRPr="008A0220">
      <w:rPr>
        <w:rFonts w:ascii="Times New Roman" w:eastAsia="宋体" w:hAnsi="Times New Roman" w:cs="Times New Roman"/>
        <w:sz w:val="18"/>
        <w:szCs w:val="21"/>
      </w:rPr>
      <w:t>1</w:t>
    </w:r>
    <w:r w:rsidRPr="008A0220">
      <w:rPr>
        <w:rFonts w:ascii="Times New Roman" w:eastAsia="宋体" w:hAnsi="Times New Roman" w:cs="Times New Roman"/>
        <w:kern w:val="0"/>
        <w:sz w:val="18"/>
        <w:szCs w:val="21"/>
      </w:rPr>
      <w:fldChar w:fldCharType="end"/>
    </w:r>
    <w:r w:rsidRPr="008A0220">
      <w:rPr>
        <w:rFonts w:ascii="Times New Roman" w:eastAsia="宋体" w:hAnsi="Times New Roman" w:cs="Times New Roman" w:hint="eastAsia"/>
        <w:kern w:val="0"/>
        <w:sz w:val="18"/>
        <w:szCs w:val="21"/>
      </w:rPr>
      <w:t xml:space="preserve"> </w:t>
    </w:r>
    <w:r w:rsidRPr="008A0220">
      <w:rPr>
        <w:rFonts w:ascii="Times New Roman" w:eastAsia="宋体" w:hAnsi="Times New Roman" w:cs="Times New Roman" w:hint="eastAsia"/>
        <w:kern w:val="0"/>
        <w:sz w:val="18"/>
        <w:szCs w:val="21"/>
      </w:rPr>
      <w:t>页</w:t>
    </w:r>
    <w:r w:rsidRPr="008A0220">
      <w:rPr>
        <w:rFonts w:ascii="Times New Roman" w:eastAsia="宋体" w:hAnsi="Times New Roman" w:cs="Times New Roman" w:hint="eastAsia"/>
        <w:kern w:val="0"/>
        <w:sz w:val="18"/>
        <w:szCs w:val="21"/>
      </w:rPr>
      <w:t xml:space="preserve"> </w:t>
    </w:r>
    <w:r w:rsidRPr="008A0220">
      <w:rPr>
        <w:rFonts w:ascii="Times New Roman" w:eastAsia="宋体" w:hAnsi="Times New Roman" w:cs="Times New Roman" w:hint="eastAsia"/>
        <w:kern w:val="0"/>
        <w:sz w:val="18"/>
        <w:szCs w:val="21"/>
      </w:rPr>
      <w:t>共</w:t>
    </w:r>
    <w:r w:rsidRPr="008A0220">
      <w:rPr>
        <w:rFonts w:ascii="Times New Roman" w:eastAsia="宋体" w:hAnsi="Times New Roman" w:cs="Times New Roman" w:hint="eastAsia"/>
        <w:kern w:val="0"/>
        <w:sz w:val="18"/>
        <w:szCs w:val="21"/>
      </w:rPr>
      <w:t xml:space="preserve"> </w:t>
    </w:r>
    <w:r w:rsidRPr="008A0220">
      <w:rPr>
        <w:rFonts w:ascii="Times New Roman" w:eastAsia="宋体" w:hAnsi="Times New Roman" w:cs="Times New Roman"/>
        <w:kern w:val="0"/>
        <w:sz w:val="18"/>
        <w:szCs w:val="21"/>
      </w:rPr>
      <w:fldChar w:fldCharType="begin"/>
    </w:r>
    <w:r w:rsidRPr="008A0220">
      <w:rPr>
        <w:rFonts w:ascii="Times New Roman" w:eastAsia="宋体" w:hAnsi="Times New Roman" w:cs="Times New Roman"/>
        <w:kern w:val="0"/>
        <w:sz w:val="18"/>
        <w:szCs w:val="21"/>
      </w:rPr>
      <w:instrText xml:space="preserve"> NUMPAGES </w:instrText>
    </w:r>
    <w:r w:rsidRPr="008A0220">
      <w:rPr>
        <w:rFonts w:ascii="Times New Roman" w:eastAsia="宋体" w:hAnsi="Times New Roman" w:cs="Times New Roman"/>
        <w:kern w:val="0"/>
        <w:sz w:val="18"/>
        <w:szCs w:val="21"/>
      </w:rPr>
      <w:fldChar w:fldCharType="separate"/>
    </w:r>
    <w:r w:rsidRPr="008A0220">
      <w:rPr>
        <w:rFonts w:ascii="Times New Roman" w:eastAsia="宋体" w:hAnsi="Times New Roman" w:cs="Times New Roman"/>
        <w:sz w:val="18"/>
        <w:szCs w:val="21"/>
      </w:rPr>
      <w:t>4</w:t>
    </w:r>
    <w:r w:rsidRPr="008A0220">
      <w:rPr>
        <w:rFonts w:ascii="Times New Roman" w:eastAsia="宋体" w:hAnsi="Times New Roman" w:cs="Times New Roman"/>
        <w:kern w:val="0"/>
        <w:sz w:val="18"/>
        <w:szCs w:val="21"/>
      </w:rPr>
      <w:fldChar w:fldCharType="end"/>
    </w:r>
    <w:r w:rsidRPr="008A0220">
      <w:rPr>
        <w:rFonts w:ascii="Times New Roman" w:eastAsia="宋体" w:hAnsi="Times New Roman" w:cs="Times New Roman" w:hint="eastAsia"/>
        <w:kern w:val="0"/>
        <w:sz w:val="18"/>
        <w:szCs w:val="21"/>
      </w:rPr>
      <w:t xml:space="preserve"> </w:t>
    </w:r>
    <w:r w:rsidRPr="008A0220">
      <w:rPr>
        <w:rFonts w:ascii="Times New Roman" w:eastAsia="宋体" w:hAnsi="Times New Roman" w:cs="Times New Roman" w:hint="eastAsia"/>
        <w:kern w:val="0"/>
        <w:sz w:val="18"/>
        <w:szCs w:val="21"/>
      </w:rPr>
      <w:t>页</w:t>
    </w:r>
  </w:p>
  <w:p w14:paraId="1EB6152E" w14:textId="77777777" w:rsidR="008A0220" w:rsidRDefault="008A0220">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CE984" w14:textId="77777777" w:rsidR="008D1AF9" w:rsidRDefault="008D1AF9" w:rsidP="008A0220">
      <w:pPr>
        <w:rPr>
          <w:rFonts w:hint="eastAsia"/>
        </w:rPr>
      </w:pPr>
      <w:r>
        <w:separator/>
      </w:r>
    </w:p>
  </w:footnote>
  <w:footnote w:type="continuationSeparator" w:id="0">
    <w:p w14:paraId="650121A7" w14:textId="77777777" w:rsidR="008D1AF9" w:rsidRDefault="008D1AF9" w:rsidP="008A0220">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0E17CB"/>
    <w:multiLevelType w:val="singleLevel"/>
    <w:tmpl w:val="830E17CB"/>
    <w:lvl w:ilvl="0">
      <w:start w:val="1"/>
      <w:numFmt w:val="decimal"/>
      <w:lvlText w:val="%1."/>
      <w:lvlJc w:val="left"/>
      <w:pPr>
        <w:tabs>
          <w:tab w:val="num" w:pos="454"/>
        </w:tabs>
      </w:pPr>
    </w:lvl>
  </w:abstractNum>
  <w:abstractNum w:abstractNumId="1" w15:restartNumberingAfterBreak="0">
    <w:nsid w:val="47E4A712"/>
    <w:multiLevelType w:val="singleLevel"/>
    <w:tmpl w:val="47E4A712"/>
    <w:lvl w:ilvl="0">
      <w:start w:val="1"/>
      <w:numFmt w:val="decimal"/>
      <w:lvlText w:val="%1."/>
      <w:lvlJc w:val="left"/>
      <w:pPr>
        <w:tabs>
          <w:tab w:val="num" w:pos="312"/>
        </w:tabs>
      </w:pPr>
    </w:lvl>
  </w:abstractNum>
  <w:abstractNum w:abstractNumId="2" w15:restartNumberingAfterBreak="0">
    <w:nsid w:val="4AED22B0"/>
    <w:multiLevelType w:val="hybridMultilevel"/>
    <w:tmpl w:val="D5084EF0"/>
    <w:lvl w:ilvl="0" w:tplc="5A3E5846">
      <w:start w:val="2"/>
      <w:numFmt w:val="japaneseCounting"/>
      <w:lvlText w:val="%1、"/>
      <w:lvlJc w:val="left"/>
      <w:pPr>
        <w:ind w:left="510" w:hanging="510"/>
      </w:pPr>
      <w:rPr>
        <w:rFonts w:ascii="Times New Roman" w:hAnsi="Times New Roman"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1D435E2"/>
    <w:multiLevelType w:val="singleLevel"/>
    <w:tmpl w:val="71D435E2"/>
    <w:lvl w:ilvl="0">
      <w:start w:val="1"/>
      <w:numFmt w:val="decimal"/>
      <w:lvlText w:val="%1."/>
      <w:lvlJc w:val="left"/>
      <w:pPr>
        <w:tabs>
          <w:tab w:val="num" w:pos="312"/>
        </w:tabs>
      </w:pPr>
    </w:lvl>
  </w:abstractNum>
  <w:num w:numId="1" w16cid:durableId="1408185208">
    <w:abstractNumId w:val="0"/>
  </w:num>
  <w:num w:numId="2" w16cid:durableId="2134594587">
    <w:abstractNumId w:val="2"/>
  </w:num>
  <w:num w:numId="3" w16cid:durableId="367219702">
    <w:abstractNumId w:val="1"/>
  </w:num>
  <w:num w:numId="4" w16cid:durableId="14955327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9B9"/>
    <w:rsid w:val="00056173"/>
    <w:rsid w:val="000D175F"/>
    <w:rsid w:val="001834E6"/>
    <w:rsid w:val="00185233"/>
    <w:rsid w:val="001A7820"/>
    <w:rsid w:val="002406FC"/>
    <w:rsid w:val="00264F26"/>
    <w:rsid w:val="00310E62"/>
    <w:rsid w:val="00570906"/>
    <w:rsid w:val="00597193"/>
    <w:rsid w:val="005C4428"/>
    <w:rsid w:val="006579B9"/>
    <w:rsid w:val="00683E2C"/>
    <w:rsid w:val="006B138E"/>
    <w:rsid w:val="0071265B"/>
    <w:rsid w:val="007911A0"/>
    <w:rsid w:val="007953ED"/>
    <w:rsid w:val="00834910"/>
    <w:rsid w:val="008A0220"/>
    <w:rsid w:val="008D1AF9"/>
    <w:rsid w:val="009030AE"/>
    <w:rsid w:val="00982BDB"/>
    <w:rsid w:val="00AB15E7"/>
    <w:rsid w:val="00B00E90"/>
    <w:rsid w:val="00B86E94"/>
    <w:rsid w:val="00C227F9"/>
    <w:rsid w:val="00CE27AC"/>
    <w:rsid w:val="00E268CA"/>
    <w:rsid w:val="00F05F60"/>
    <w:rsid w:val="00F30EB4"/>
    <w:rsid w:val="00FA27EB"/>
    <w:rsid w:val="00FE2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16C886"/>
  <w15:chartTrackingRefBased/>
  <w15:docId w15:val="{421AFBAE-56AA-4C6B-877C-84D018DFF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022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A0220"/>
    <w:rPr>
      <w:sz w:val="18"/>
      <w:szCs w:val="18"/>
    </w:rPr>
  </w:style>
  <w:style w:type="paragraph" w:styleId="a5">
    <w:name w:val="footer"/>
    <w:basedOn w:val="a"/>
    <w:link w:val="a6"/>
    <w:uiPriority w:val="99"/>
    <w:unhideWhenUsed/>
    <w:rsid w:val="008A0220"/>
    <w:pPr>
      <w:tabs>
        <w:tab w:val="center" w:pos="4153"/>
        <w:tab w:val="right" w:pos="8306"/>
      </w:tabs>
      <w:snapToGrid w:val="0"/>
      <w:jc w:val="left"/>
    </w:pPr>
    <w:rPr>
      <w:sz w:val="18"/>
      <w:szCs w:val="18"/>
    </w:rPr>
  </w:style>
  <w:style w:type="character" w:customStyle="1" w:styleId="a6">
    <w:name w:val="页脚 字符"/>
    <w:basedOn w:val="a0"/>
    <w:link w:val="a5"/>
    <w:uiPriority w:val="99"/>
    <w:rsid w:val="008A0220"/>
    <w:rPr>
      <w:sz w:val="18"/>
      <w:szCs w:val="18"/>
    </w:rPr>
  </w:style>
  <w:style w:type="character" w:customStyle="1" w:styleId="a7">
    <w:name w:val="纯文本 字符"/>
    <w:link w:val="a8"/>
    <w:locked/>
    <w:rsid w:val="00F05F60"/>
    <w:rPr>
      <w:rFonts w:ascii="宋体" w:eastAsia="宋体" w:hAnsi="Courier New" w:cs="Courier New"/>
      <w:szCs w:val="21"/>
    </w:rPr>
  </w:style>
  <w:style w:type="paragraph" w:styleId="a8">
    <w:name w:val="Plain Text"/>
    <w:basedOn w:val="a"/>
    <w:link w:val="a7"/>
    <w:rsid w:val="00F05F60"/>
    <w:rPr>
      <w:rFonts w:ascii="宋体" w:eastAsia="宋体" w:hAnsi="Courier New" w:cs="Courier New"/>
      <w:szCs w:val="21"/>
    </w:rPr>
  </w:style>
  <w:style w:type="character" w:customStyle="1" w:styleId="1">
    <w:name w:val="纯文本 字符1"/>
    <w:basedOn w:val="a0"/>
    <w:uiPriority w:val="99"/>
    <w:semiHidden/>
    <w:rsid w:val="00F05F60"/>
    <w:rPr>
      <w:rFonts w:asciiTheme="minorEastAsia" w:hAnsi="Courier New" w:cs="Courier New"/>
    </w:rPr>
  </w:style>
  <w:style w:type="paragraph" w:styleId="a9">
    <w:name w:val="List Paragraph"/>
    <w:basedOn w:val="a"/>
    <w:uiPriority w:val="34"/>
    <w:qFormat/>
    <w:rsid w:val="00F05F6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7172838">
      <w:bodyDiv w:val="1"/>
      <w:marLeft w:val="0"/>
      <w:marRight w:val="0"/>
      <w:marTop w:val="0"/>
      <w:marBottom w:val="0"/>
      <w:divBdr>
        <w:top w:val="none" w:sz="0" w:space="0" w:color="auto"/>
        <w:left w:val="none" w:sz="0" w:space="0" w:color="auto"/>
        <w:bottom w:val="none" w:sz="0" w:space="0" w:color="auto"/>
        <w:right w:val="none" w:sz="0" w:space="0" w:color="auto"/>
      </w:divBdr>
      <w:divsChild>
        <w:div w:id="15200494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F9F79-3489-4136-8BAE-9538EE63B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Pages>
  <Words>323</Words>
  <Characters>1845</Characters>
  <Application>Microsoft Office Word</Application>
  <DocSecurity>0</DocSecurity>
  <Lines>15</Lines>
  <Paragraphs>4</Paragraphs>
  <ScaleCrop>false</ScaleCrop>
  <Company/>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lixu</dc:creator>
  <cp:keywords/>
  <dc:description/>
  <cp:lastModifiedBy>旭 李</cp:lastModifiedBy>
  <cp:revision>19</cp:revision>
  <dcterms:created xsi:type="dcterms:W3CDTF">2018-06-04T08:08:00Z</dcterms:created>
  <dcterms:modified xsi:type="dcterms:W3CDTF">2025-01-07T02:12:00Z</dcterms:modified>
</cp:coreProperties>
</file>