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DD5BE8" w14:textId="48767F35" w:rsidR="00C779CA" w:rsidRPr="00C779CA" w:rsidRDefault="0083429B" w:rsidP="0083429B">
      <w:pPr>
        <w:widowControl/>
        <w:shd w:val="clear" w:color="auto" w:fill="FFFFFF"/>
        <w:jc w:val="center"/>
        <w:outlineLvl w:val="0"/>
        <w:rPr>
          <w:rFonts w:ascii="微软雅黑" w:eastAsia="微软雅黑" w:hAnsi="微软雅黑" w:cs="宋体" w:hint="eastAsia"/>
          <w:color w:val="333333"/>
          <w:kern w:val="36"/>
          <w:sz w:val="42"/>
          <w:szCs w:val="42"/>
        </w:rPr>
      </w:pPr>
      <w:r>
        <w:rPr>
          <w:rFonts w:ascii="微软雅黑" w:eastAsia="微软雅黑" w:hAnsi="微软雅黑" w:cs="宋体" w:hint="eastAsia"/>
          <w:color w:val="333333"/>
          <w:kern w:val="36"/>
          <w:sz w:val="42"/>
          <w:szCs w:val="42"/>
        </w:rPr>
        <w:t>栟茶</w:t>
      </w:r>
      <w:r w:rsidR="00C779CA" w:rsidRPr="00C779CA">
        <w:rPr>
          <w:rFonts w:ascii="微软雅黑" w:eastAsia="微软雅黑" w:hAnsi="微软雅黑" w:cs="宋体" w:hint="eastAsia"/>
          <w:color w:val="333333"/>
          <w:kern w:val="36"/>
          <w:sz w:val="42"/>
          <w:szCs w:val="42"/>
        </w:rPr>
        <w:t>高</w:t>
      </w:r>
      <w:r>
        <w:rPr>
          <w:rFonts w:ascii="微软雅黑" w:eastAsia="微软雅黑" w:hAnsi="微软雅黑" w:cs="宋体" w:hint="eastAsia"/>
          <w:color w:val="333333"/>
          <w:kern w:val="36"/>
          <w:sz w:val="42"/>
          <w:szCs w:val="42"/>
        </w:rPr>
        <w:t>级</w:t>
      </w:r>
      <w:r w:rsidR="00C779CA" w:rsidRPr="00C779CA">
        <w:rPr>
          <w:rFonts w:ascii="微软雅黑" w:eastAsia="微软雅黑" w:hAnsi="微软雅黑" w:cs="宋体" w:hint="eastAsia"/>
          <w:color w:val="333333"/>
          <w:kern w:val="36"/>
          <w:sz w:val="42"/>
          <w:szCs w:val="42"/>
        </w:rPr>
        <w:t>中</w:t>
      </w:r>
      <w:r>
        <w:rPr>
          <w:rFonts w:ascii="微软雅黑" w:eastAsia="微软雅黑" w:hAnsi="微软雅黑" w:cs="宋体" w:hint="eastAsia"/>
          <w:color w:val="333333"/>
          <w:kern w:val="36"/>
          <w:sz w:val="42"/>
          <w:szCs w:val="42"/>
        </w:rPr>
        <w:t>学</w:t>
      </w:r>
      <w:r w:rsidR="00C779CA" w:rsidRPr="00C779CA">
        <w:rPr>
          <w:rFonts w:ascii="微软雅黑" w:eastAsia="微软雅黑" w:hAnsi="微软雅黑" w:cs="宋体" w:hint="eastAsia"/>
          <w:color w:val="333333"/>
          <w:kern w:val="36"/>
          <w:sz w:val="42"/>
          <w:szCs w:val="42"/>
        </w:rPr>
        <w:t>利用生物课堂开展预防艾滋病系列活动</w:t>
      </w:r>
    </w:p>
    <w:p w14:paraId="051BBE82" w14:textId="128D1CD0" w:rsidR="00C779CA" w:rsidRPr="00C779CA" w:rsidRDefault="00E92EA3" w:rsidP="00C779CA">
      <w:pPr>
        <w:widowControl/>
        <w:shd w:val="clear" w:color="auto" w:fill="FFFFFF"/>
        <w:wordWrap w:val="0"/>
        <w:spacing w:line="480" w:lineRule="auto"/>
        <w:ind w:firstLine="480"/>
        <w:rPr>
          <w:rFonts w:ascii="微软雅黑" w:eastAsia="微软雅黑" w:hAnsi="微软雅黑" w:cs="宋体" w:hint="eastAsia"/>
          <w:color w:val="333333"/>
          <w:kern w:val="0"/>
          <w:sz w:val="24"/>
          <w:szCs w:val="24"/>
        </w:rPr>
      </w:pPr>
      <w:r w:rsidRPr="00E92EA3">
        <w:rPr>
          <w:rFonts w:ascii="微软雅黑" w:eastAsia="微软雅黑" w:hAnsi="微软雅黑" w:cs="宋体" w:hint="eastAsia"/>
          <w:color w:val="333333"/>
          <w:kern w:val="0"/>
          <w:sz w:val="24"/>
          <w:szCs w:val="24"/>
        </w:rPr>
        <w:t>202</w:t>
      </w:r>
      <w:r w:rsidR="00EF2930">
        <w:rPr>
          <w:rFonts w:ascii="微软雅黑" w:eastAsia="微软雅黑" w:hAnsi="微软雅黑" w:cs="宋体" w:hint="eastAsia"/>
          <w:color w:val="333333"/>
          <w:kern w:val="0"/>
          <w:sz w:val="24"/>
          <w:szCs w:val="24"/>
        </w:rPr>
        <w:t>4</w:t>
      </w:r>
      <w:r w:rsidRPr="00E92EA3">
        <w:rPr>
          <w:rFonts w:ascii="微软雅黑" w:eastAsia="微软雅黑" w:hAnsi="微软雅黑" w:cs="宋体" w:hint="eastAsia"/>
          <w:color w:val="333333"/>
          <w:kern w:val="0"/>
          <w:sz w:val="24"/>
          <w:szCs w:val="24"/>
        </w:rPr>
        <w:t>年12月1日是第34个“世界艾滋病日”。为贯彻落实《健康中国行动(2023-2023年)》和《遏制艾滋病传播实施方案(2023-2023年)》的相关要求</w:t>
      </w:r>
      <w:r w:rsidR="00C779CA" w:rsidRPr="00C779CA">
        <w:rPr>
          <w:rFonts w:ascii="微软雅黑" w:eastAsia="微软雅黑" w:hAnsi="微软雅黑" w:cs="宋体" w:hint="eastAsia"/>
          <w:color w:val="333333"/>
          <w:kern w:val="0"/>
          <w:sz w:val="24"/>
          <w:szCs w:val="24"/>
        </w:rPr>
        <w:t>，推进“十四五”时期学校预防艾滋病教育工作的开展，遏制青年学生人群中艾滋病的传播和流行，促进青年学生身心健康，按照</w:t>
      </w:r>
      <w:r w:rsidR="0083429B">
        <w:rPr>
          <w:rFonts w:ascii="微软雅黑" w:eastAsia="微软雅黑" w:hAnsi="微软雅黑" w:cs="宋体" w:hint="eastAsia"/>
          <w:color w:val="333333"/>
          <w:kern w:val="0"/>
          <w:sz w:val="24"/>
          <w:szCs w:val="24"/>
        </w:rPr>
        <w:t>县、</w:t>
      </w:r>
      <w:r w:rsidR="00C779CA" w:rsidRPr="00C779CA">
        <w:rPr>
          <w:rFonts w:ascii="微软雅黑" w:eastAsia="微软雅黑" w:hAnsi="微软雅黑" w:cs="宋体" w:hint="eastAsia"/>
          <w:color w:val="333333"/>
          <w:kern w:val="0"/>
          <w:sz w:val="24"/>
          <w:szCs w:val="24"/>
        </w:rPr>
        <w:t>市教育局要求，</w:t>
      </w:r>
      <w:r w:rsidR="00C779CA">
        <w:rPr>
          <w:rFonts w:ascii="微软雅黑" w:eastAsia="微软雅黑" w:hAnsi="微软雅黑" w:cs="宋体" w:hint="eastAsia"/>
          <w:color w:val="333333"/>
          <w:kern w:val="0"/>
          <w:sz w:val="24"/>
          <w:szCs w:val="24"/>
        </w:rPr>
        <w:t>江苏省栟茶</w:t>
      </w:r>
      <w:r w:rsidR="00C779CA" w:rsidRPr="00C779CA">
        <w:rPr>
          <w:rFonts w:ascii="微软雅黑" w:eastAsia="微软雅黑" w:hAnsi="微软雅黑" w:cs="宋体" w:hint="eastAsia"/>
          <w:color w:val="333333"/>
          <w:kern w:val="0"/>
          <w:sz w:val="24"/>
          <w:szCs w:val="24"/>
        </w:rPr>
        <w:t>高级中学生物教研组，利用生物课堂，依据高中生物新教材中的《免疫调节》的相关内容，在202</w:t>
      </w:r>
      <w:r w:rsidR="00EF2930">
        <w:rPr>
          <w:rFonts w:ascii="微软雅黑" w:eastAsia="微软雅黑" w:hAnsi="微软雅黑" w:cs="宋体" w:hint="eastAsia"/>
          <w:color w:val="333333"/>
          <w:kern w:val="0"/>
          <w:sz w:val="24"/>
          <w:szCs w:val="24"/>
        </w:rPr>
        <w:t>4</w:t>
      </w:r>
      <w:r w:rsidR="00C779CA" w:rsidRPr="00C779CA">
        <w:rPr>
          <w:rFonts w:ascii="微软雅黑" w:eastAsia="微软雅黑" w:hAnsi="微软雅黑" w:cs="宋体" w:hint="eastAsia"/>
          <w:color w:val="333333"/>
          <w:kern w:val="0"/>
          <w:sz w:val="24"/>
          <w:szCs w:val="24"/>
        </w:rPr>
        <w:t>年</w:t>
      </w:r>
      <w:r w:rsidR="00C779CA">
        <w:rPr>
          <w:rFonts w:ascii="微软雅黑" w:eastAsia="微软雅黑" w:hAnsi="微软雅黑" w:cs="宋体"/>
          <w:color w:val="333333"/>
          <w:kern w:val="0"/>
          <w:sz w:val="24"/>
          <w:szCs w:val="24"/>
        </w:rPr>
        <w:t>9</w:t>
      </w:r>
      <w:r w:rsidR="00C779CA" w:rsidRPr="00C779CA">
        <w:rPr>
          <w:rFonts w:ascii="微软雅黑" w:eastAsia="微软雅黑" w:hAnsi="微软雅黑" w:cs="宋体" w:hint="eastAsia"/>
          <w:color w:val="333333"/>
          <w:kern w:val="0"/>
          <w:sz w:val="24"/>
          <w:szCs w:val="24"/>
        </w:rPr>
        <w:t>月下旬，组织开展《预防艾滋病专题教育》拓展活动。</w:t>
      </w:r>
    </w:p>
    <w:p w14:paraId="146831EF" w14:textId="4C828548" w:rsidR="00C779CA" w:rsidRPr="00C779CA" w:rsidRDefault="00C779CA" w:rsidP="0083429B">
      <w:pPr>
        <w:widowControl/>
        <w:shd w:val="clear" w:color="auto" w:fill="FFFFFF"/>
        <w:wordWrap w:val="0"/>
        <w:spacing w:line="480" w:lineRule="auto"/>
        <w:ind w:firstLine="480"/>
        <w:rPr>
          <w:rFonts w:ascii="微软雅黑" w:eastAsia="微软雅黑" w:hAnsi="微软雅黑" w:cs="宋体" w:hint="eastAsia"/>
          <w:color w:val="333333"/>
          <w:kern w:val="0"/>
          <w:sz w:val="24"/>
          <w:szCs w:val="24"/>
        </w:rPr>
      </w:pPr>
      <w:r w:rsidRPr="00C779CA">
        <w:rPr>
          <w:rFonts w:ascii="微软雅黑" w:eastAsia="微软雅黑" w:hAnsi="微软雅黑" w:cs="宋体" w:hint="eastAsia"/>
          <w:color w:val="333333"/>
          <w:kern w:val="0"/>
          <w:sz w:val="24"/>
          <w:szCs w:val="24"/>
        </w:rPr>
        <w:t>生物</w:t>
      </w:r>
      <w:r>
        <w:rPr>
          <w:rFonts w:ascii="微软雅黑" w:eastAsia="微软雅黑" w:hAnsi="微软雅黑" w:cs="宋体" w:hint="eastAsia"/>
          <w:color w:val="333333"/>
          <w:kern w:val="0"/>
          <w:sz w:val="24"/>
          <w:szCs w:val="24"/>
        </w:rPr>
        <w:t>组张爱芳</w:t>
      </w:r>
      <w:r w:rsidRPr="00C779CA">
        <w:rPr>
          <w:rFonts w:ascii="微软雅黑" w:eastAsia="微软雅黑" w:hAnsi="微软雅黑" w:cs="宋体" w:hint="eastAsia"/>
          <w:color w:val="333333"/>
          <w:kern w:val="0"/>
          <w:sz w:val="24"/>
          <w:szCs w:val="24"/>
        </w:rPr>
        <w:t>老师在</w:t>
      </w:r>
      <w:r>
        <w:rPr>
          <w:rFonts w:ascii="微软雅黑" w:eastAsia="微软雅黑" w:hAnsi="微软雅黑" w:cs="宋体"/>
          <w:color w:val="333333"/>
          <w:kern w:val="0"/>
          <w:sz w:val="24"/>
          <w:szCs w:val="24"/>
        </w:rPr>
        <w:t>9</w:t>
      </w:r>
      <w:r w:rsidRPr="00C779CA">
        <w:rPr>
          <w:rFonts w:ascii="微软雅黑" w:eastAsia="微软雅黑" w:hAnsi="微软雅黑" w:cs="宋体" w:hint="eastAsia"/>
          <w:color w:val="333333"/>
          <w:kern w:val="0"/>
          <w:sz w:val="24"/>
          <w:szCs w:val="24"/>
        </w:rPr>
        <w:t>月</w:t>
      </w:r>
      <w:r>
        <w:rPr>
          <w:rFonts w:ascii="微软雅黑" w:eastAsia="微软雅黑" w:hAnsi="微软雅黑" w:cs="宋体"/>
          <w:color w:val="333333"/>
          <w:kern w:val="0"/>
          <w:sz w:val="24"/>
          <w:szCs w:val="24"/>
        </w:rPr>
        <w:t>15</w:t>
      </w:r>
      <w:r w:rsidRPr="00C779CA">
        <w:rPr>
          <w:rFonts w:ascii="微软雅黑" w:eastAsia="微软雅黑" w:hAnsi="微软雅黑" w:cs="宋体" w:hint="eastAsia"/>
          <w:color w:val="333333"/>
          <w:kern w:val="0"/>
          <w:sz w:val="24"/>
          <w:szCs w:val="24"/>
        </w:rPr>
        <w:t>日，上了一节示范课。课上，</w:t>
      </w:r>
      <w:r>
        <w:rPr>
          <w:rFonts w:ascii="微软雅黑" w:eastAsia="微软雅黑" w:hAnsi="微软雅黑" w:cs="宋体" w:hint="eastAsia"/>
          <w:color w:val="333333"/>
          <w:kern w:val="0"/>
          <w:sz w:val="24"/>
          <w:szCs w:val="24"/>
        </w:rPr>
        <w:t>张</w:t>
      </w:r>
      <w:r w:rsidRPr="00C779CA">
        <w:rPr>
          <w:rFonts w:ascii="微软雅黑" w:eastAsia="微软雅黑" w:hAnsi="微软雅黑" w:cs="宋体" w:hint="eastAsia"/>
          <w:color w:val="333333"/>
          <w:kern w:val="0"/>
          <w:sz w:val="24"/>
          <w:szCs w:val="24"/>
        </w:rPr>
        <w:t>老师先</w:t>
      </w:r>
      <w:r w:rsidR="0083429B" w:rsidRPr="0083429B">
        <w:rPr>
          <w:rFonts w:ascii="微软雅黑" w:eastAsia="微软雅黑" w:hAnsi="微软雅黑" w:cs="宋体" w:hint="eastAsia"/>
          <w:color w:val="333333"/>
          <w:kern w:val="0"/>
          <w:sz w:val="24"/>
          <w:szCs w:val="24"/>
        </w:rPr>
        <w:t>播放</w:t>
      </w:r>
      <w:r w:rsidR="0083429B">
        <w:rPr>
          <w:rFonts w:ascii="微软雅黑" w:eastAsia="微软雅黑" w:hAnsi="微软雅黑" w:cs="宋体" w:hint="eastAsia"/>
          <w:color w:val="333333"/>
          <w:kern w:val="0"/>
          <w:sz w:val="24"/>
          <w:szCs w:val="24"/>
        </w:rPr>
        <w:t>了</w:t>
      </w:r>
      <w:r w:rsidR="0083429B" w:rsidRPr="0083429B">
        <w:rPr>
          <w:rFonts w:ascii="微软雅黑" w:eastAsia="微软雅黑" w:hAnsi="微软雅黑" w:cs="宋体" w:hint="eastAsia"/>
          <w:color w:val="333333"/>
          <w:kern w:val="0"/>
          <w:sz w:val="24"/>
          <w:szCs w:val="24"/>
        </w:rPr>
        <w:t>与艾滋病有关的视频</w:t>
      </w:r>
      <w:r w:rsidR="0083429B">
        <w:rPr>
          <w:rFonts w:ascii="微软雅黑" w:eastAsia="微软雅黑" w:hAnsi="微软雅黑" w:cs="宋体" w:hint="eastAsia"/>
          <w:color w:val="333333"/>
          <w:kern w:val="0"/>
          <w:sz w:val="24"/>
          <w:szCs w:val="24"/>
        </w:rPr>
        <w:t>，</w:t>
      </w:r>
      <w:r w:rsidR="0083429B" w:rsidRPr="0083429B">
        <w:rPr>
          <w:rFonts w:ascii="微软雅黑" w:eastAsia="微软雅黑" w:hAnsi="微软雅黑" w:cs="宋体" w:hint="eastAsia"/>
          <w:color w:val="333333"/>
          <w:kern w:val="0"/>
          <w:sz w:val="24"/>
          <w:szCs w:val="24"/>
        </w:rPr>
        <w:t>展示</w:t>
      </w:r>
      <w:r w:rsidR="0083429B" w:rsidRPr="0083429B">
        <w:rPr>
          <w:rFonts w:ascii="微软雅黑" w:eastAsia="微软雅黑" w:hAnsi="微软雅黑" w:cs="宋体"/>
          <w:color w:val="333333"/>
          <w:kern w:val="0"/>
          <w:sz w:val="24"/>
          <w:szCs w:val="24"/>
        </w:rPr>
        <w:t>HIV的结构和艾滋病患者照片，并介绍艾滋病的传播途径等</w:t>
      </w:r>
      <w:r w:rsidRPr="00C779CA">
        <w:rPr>
          <w:rFonts w:ascii="微软雅黑" w:eastAsia="微软雅黑" w:hAnsi="微软雅黑" w:cs="宋体" w:hint="eastAsia"/>
          <w:color w:val="333333"/>
          <w:kern w:val="0"/>
          <w:sz w:val="24"/>
          <w:szCs w:val="24"/>
        </w:rPr>
        <w:t>相关知识，用大量的数据让学生了解目前艾滋病流行态势及对人类危害的严峻形势，要求学生充分重视艾滋病防治工作；接着通过学生</w:t>
      </w:r>
      <w:r w:rsidR="0083429B">
        <w:rPr>
          <w:rFonts w:ascii="微软雅黑" w:eastAsia="微软雅黑" w:hAnsi="微软雅黑" w:cs="宋体" w:hint="eastAsia"/>
          <w:color w:val="333333"/>
          <w:kern w:val="0"/>
          <w:sz w:val="24"/>
          <w:szCs w:val="24"/>
        </w:rPr>
        <w:t>自己谈谈对艾滋病的</w:t>
      </w:r>
      <w:r w:rsidR="00E92EA3">
        <w:rPr>
          <w:rFonts w:ascii="微软雅黑" w:eastAsia="微软雅黑" w:hAnsi="微软雅黑" w:cs="宋体" w:hint="eastAsia"/>
          <w:color w:val="333333"/>
          <w:kern w:val="0"/>
          <w:sz w:val="24"/>
          <w:szCs w:val="24"/>
        </w:rPr>
        <w:t>了解和</w:t>
      </w:r>
      <w:r w:rsidR="0083429B">
        <w:rPr>
          <w:rFonts w:ascii="微软雅黑" w:eastAsia="微软雅黑" w:hAnsi="微软雅黑" w:cs="宋体" w:hint="eastAsia"/>
          <w:color w:val="333333"/>
          <w:kern w:val="0"/>
          <w:sz w:val="24"/>
          <w:szCs w:val="24"/>
        </w:rPr>
        <w:t>想法</w:t>
      </w:r>
      <w:r w:rsidRPr="00C779CA">
        <w:rPr>
          <w:rFonts w:ascii="微软雅黑" w:eastAsia="微软雅黑" w:hAnsi="微软雅黑" w:cs="宋体" w:hint="eastAsia"/>
          <w:color w:val="333333"/>
          <w:kern w:val="0"/>
          <w:sz w:val="24"/>
          <w:szCs w:val="24"/>
        </w:rPr>
        <w:t>，引导学生牢固树立健康第一的理念，培养学生的“自身健康第一责任人”意识；之后学生就如何预防艾滋病展开讨论，根据艾滋病通过母婴、血液、性接触三个途径传播的特性，总结在生活中要注意的行为习惯，明确要拒绝的不合理行为，在生活中养成洁身自好的健康习惯。</w:t>
      </w:r>
    </w:p>
    <w:p w14:paraId="7C5053D8" w14:textId="27416BE4" w:rsidR="00C779CA" w:rsidRPr="00C779CA" w:rsidRDefault="00C779CA" w:rsidP="00C779CA">
      <w:pPr>
        <w:widowControl/>
        <w:shd w:val="clear" w:color="auto" w:fill="FFFFFF"/>
        <w:wordWrap w:val="0"/>
        <w:spacing w:line="480" w:lineRule="auto"/>
        <w:ind w:firstLine="480"/>
        <w:rPr>
          <w:rFonts w:ascii="微软雅黑" w:eastAsia="微软雅黑" w:hAnsi="微软雅黑" w:cs="宋体" w:hint="eastAsia"/>
          <w:color w:val="333333"/>
          <w:kern w:val="0"/>
          <w:sz w:val="24"/>
          <w:szCs w:val="24"/>
        </w:rPr>
      </w:pPr>
      <w:r>
        <w:rPr>
          <w:rFonts w:ascii="微软雅黑" w:eastAsia="微软雅黑" w:hAnsi="微软雅黑" w:cs="宋体" w:hint="eastAsia"/>
          <w:color w:val="333333"/>
          <w:kern w:val="0"/>
          <w:sz w:val="24"/>
          <w:szCs w:val="24"/>
        </w:rPr>
        <w:t>张爱芳</w:t>
      </w:r>
      <w:r w:rsidRPr="00C779CA">
        <w:rPr>
          <w:rFonts w:ascii="微软雅黑" w:eastAsia="微软雅黑" w:hAnsi="微软雅黑" w:cs="宋体" w:hint="eastAsia"/>
          <w:color w:val="333333"/>
          <w:kern w:val="0"/>
          <w:sz w:val="24"/>
          <w:szCs w:val="24"/>
        </w:rPr>
        <w:t>老师的这节示范课，内容丰富，形式多样，学生参与度高，切实提高了广大学生预防艾滋病的知识水平和自我防护能力。</w:t>
      </w:r>
    </w:p>
    <w:p w14:paraId="55A7577B" w14:textId="28497675" w:rsidR="008B2A23" w:rsidRDefault="00C779CA" w:rsidP="00C779CA">
      <w:pPr>
        <w:widowControl/>
        <w:shd w:val="clear" w:color="auto" w:fill="FFFFFF"/>
        <w:wordWrap w:val="0"/>
        <w:spacing w:line="480" w:lineRule="auto"/>
        <w:ind w:firstLine="480"/>
        <w:rPr>
          <w:rFonts w:ascii="微软雅黑" w:eastAsia="微软雅黑" w:hAnsi="微软雅黑" w:cs="宋体" w:hint="eastAsia"/>
          <w:color w:val="333333"/>
          <w:kern w:val="0"/>
          <w:sz w:val="24"/>
          <w:szCs w:val="24"/>
        </w:rPr>
      </w:pPr>
      <w:r>
        <w:rPr>
          <w:rFonts w:ascii="微软雅黑" w:eastAsia="微软雅黑" w:hAnsi="微软雅黑" w:cs="宋体" w:hint="eastAsia"/>
          <w:color w:val="333333"/>
          <w:kern w:val="0"/>
          <w:sz w:val="24"/>
          <w:szCs w:val="24"/>
        </w:rPr>
        <w:t>江苏省栟茶</w:t>
      </w:r>
      <w:r w:rsidRPr="00C779CA">
        <w:rPr>
          <w:rFonts w:ascii="微软雅黑" w:eastAsia="微软雅黑" w:hAnsi="微软雅黑" w:cs="宋体" w:hint="eastAsia"/>
          <w:color w:val="333333"/>
          <w:kern w:val="0"/>
          <w:sz w:val="24"/>
          <w:szCs w:val="24"/>
        </w:rPr>
        <w:t>高级中学坚持课堂为健康教育的主阵地，除生物课、主题班会外，还通过悬挂标语、宣传板报、知识竞赛等形式，多渠道、多途径的开展宣传教育活动，广泛宣传、普及艾滋病防治知识，为学生的健康成长保驾护航。</w:t>
      </w:r>
    </w:p>
    <w:p w14:paraId="1296975E" w14:textId="58F6BB71" w:rsidR="00C779CA" w:rsidRPr="00C779CA" w:rsidRDefault="00E323D1" w:rsidP="00C779CA">
      <w:pPr>
        <w:widowControl/>
        <w:shd w:val="clear" w:color="auto" w:fill="FFFFFF"/>
        <w:wordWrap w:val="0"/>
        <w:spacing w:line="480" w:lineRule="auto"/>
        <w:ind w:firstLine="480"/>
        <w:rPr>
          <w:rFonts w:ascii="微软雅黑" w:eastAsia="微软雅黑" w:hAnsi="微软雅黑" w:cs="宋体" w:hint="eastAsia"/>
          <w:color w:val="333333"/>
          <w:kern w:val="0"/>
          <w:sz w:val="24"/>
          <w:szCs w:val="24"/>
        </w:rPr>
      </w:pPr>
      <w:r>
        <w:rPr>
          <w:noProof/>
        </w:rPr>
        <w:lastRenderedPageBreak/>
        <w:drawing>
          <wp:inline distT="0" distB="0" distL="0" distR="0" wp14:anchorId="7CE4E3BA" wp14:editId="275CB379">
            <wp:extent cx="5274310" cy="2421890"/>
            <wp:effectExtent l="0" t="0" r="2540" b="0"/>
            <wp:docPr id="11628568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856842" name=""/>
                    <pic:cNvPicPr/>
                  </pic:nvPicPr>
                  <pic:blipFill>
                    <a:blip r:embed="rId4"/>
                    <a:stretch>
                      <a:fillRect/>
                    </a:stretch>
                  </pic:blipFill>
                  <pic:spPr>
                    <a:xfrm>
                      <a:off x="0" y="0"/>
                      <a:ext cx="5274310" cy="2421890"/>
                    </a:xfrm>
                    <a:prstGeom prst="rect">
                      <a:avLst/>
                    </a:prstGeom>
                  </pic:spPr>
                </pic:pic>
              </a:graphicData>
            </a:graphic>
          </wp:inline>
        </w:drawing>
      </w:r>
      <w:r>
        <w:rPr>
          <w:noProof/>
        </w:rPr>
        <w:drawing>
          <wp:inline distT="0" distB="0" distL="0" distR="0" wp14:anchorId="282010EB" wp14:editId="55ED1376">
            <wp:extent cx="5274310" cy="2312035"/>
            <wp:effectExtent l="0" t="0" r="2540" b="0"/>
            <wp:docPr id="5229443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44340" name=""/>
                    <pic:cNvPicPr/>
                  </pic:nvPicPr>
                  <pic:blipFill>
                    <a:blip r:embed="rId5"/>
                    <a:stretch>
                      <a:fillRect/>
                    </a:stretch>
                  </pic:blipFill>
                  <pic:spPr>
                    <a:xfrm>
                      <a:off x="0" y="0"/>
                      <a:ext cx="5274310" cy="2312035"/>
                    </a:xfrm>
                    <a:prstGeom prst="rect">
                      <a:avLst/>
                    </a:prstGeom>
                  </pic:spPr>
                </pic:pic>
              </a:graphicData>
            </a:graphic>
          </wp:inline>
        </w:drawing>
      </w:r>
      <w:r w:rsidR="0083429B">
        <w:rPr>
          <w:noProof/>
        </w:rPr>
        <w:drawing>
          <wp:inline distT="0" distB="0" distL="0" distR="0" wp14:anchorId="0C81B26C" wp14:editId="71DAC1E6">
            <wp:extent cx="5274310" cy="3816350"/>
            <wp:effectExtent l="0" t="0" r="2540" b="0"/>
            <wp:docPr id="16377449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44934" name=""/>
                    <pic:cNvPicPr/>
                  </pic:nvPicPr>
                  <pic:blipFill>
                    <a:blip r:embed="rId6"/>
                    <a:stretch>
                      <a:fillRect/>
                    </a:stretch>
                  </pic:blipFill>
                  <pic:spPr>
                    <a:xfrm>
                      <a:off x="0" y="0"/>
                      <a:ext cx="5274310" cy="3816350"/>
                    </a:xfrm>
                    <a:prstGeom prst="rect">
                      <a:avLst/>
                    </a:prstGeom>
                  </pic:spPr>
                </pic:pic>
              </a:graphicData>
            </a:graphic>
          </wp:inline>
        </w:drawing>
      </w:r>
    </w:p>
    <w:sectPr w:rsidR="00C779CA" w:rsidRPr="00C779C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5016"/>
    <w:rsid w:val="007746E5"/>
    <w:rsid w:val="0083429B"/>
    <w:rsid w:val="008B2A23"/>
    <w:rsid w:val="00923ADE"/>
    <w:rsid w:val="00C53BA2"/>
    <w:rsid w:val="00C779CA"/>
    <w:rsid w:val="00D35016"/>
    <w:rsid w:val="00E323D1"/>
    <w:rsid w:val="00E92EA3"/>
    <w:rsid w:val="00EF29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B74B9E"/>
  <w15:chartTrackingRefBased/>
  <w15:docId w15:val="{07316F3A-55E8-4103-81E0-47A54F236A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1520173">
      <w:bodyDiv w:val="1"/>
      <w:marLeft w:val="0"/>
      <w:marRight w:val="0"/>
      <w:marTop w:val="0"/>
      <w:marBottom w:val="0"/>
      <w:divBdr>
        <w:top w:val="none" w:sz="0" w:space="0" w:color="auto"/>
        <w:left w:val="none" w:sz="0" w:space="0" w:color="auto"/>
        <w:bottom w:val="none" w:sz="0" w:space="0" w:color="auto"/>
        <w:right w:val="none" w:sz="0" w:space="0" w:color="auto"/>
      </w:divBdr>
      <w:divsChild>
        <w:div w:id="1788968380">
          <w:marLeft w:val="0"/>
          <w:marRight w:val="0"/>
          <w:marTop w:val="0"/>
          <w:marBottom w:val="0"/>
          <w:divBdr>
            <w:top w:val="none" w:sz="0" w:space="0" w:color="auto"/>
            <w:left w:val="none" w:sz="0" w:space="0" w:color="auto"/>
            <w:bottom w:val="single" w:sz="6" w:space="8" w:color="DDDDDD"/>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TotalTime>
  <Pages>2</Pages>
  <Words>101</Words>
  <Characters>576</Characters>
  <Application>Microsoft Office Word</Application>
  <DocSecurity>0</DocSecurity>
  <Lines>4</Lines>
  <Paragraphs>1</Paragraphs>
  <ScaleCrop>false</ScaleCrop>
  <Company/>
  <LinksUpToDate>false</LinksUpToDate>
  <CharactersWithSpaces>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旭 李</dc:creator>
  <cp:keywords/>
  <dc:description/>
  <cp:lastModifiedBy>旭 李</cp:lastModifiedBy>
  <cp:revision>5</cp:revision>
  <dcterms:created xsi:type="dcterms:W3CDTF">2023-09-19T02:49:00Z</dcterms:created>
  <dcterms:modified xsi:type="dcterms:W3CDTF">2024-12-26T09:17:00Z</dcterms:modified>
</cp:coreProperties>
</file>