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DD3E95" w14:textId="41C267B6" w:rsidR="00D40FF1" w:rsidRPr="00EB163E" w:rsidRDefault="00D40FF1" w:rsidP="00D40FF1">
      <w:pPr>
        <w:jc w:val="center"/>
        <w:rPr>
          <w:b/>
          <w:bCs/>
          <w:sz w:val="32"/>
          <w:szCs w:val="32"/>
        </w:rPr>
      </w:pPr>
      <w:r w:rsidRPr="00EB163E">
        <w:rPr>
          <w:rFonts w:hint="eastAsia"/>
          <w:b/>
          <w:bCs/>
          <w:sz w:val="32"/>
          <w:szCs w:val="32"/>
        </w:rPr>
        <w:t>2024年12月6号赴江苏省邗江中学听课体会</w:t>
      </w:r>
    </w:p>
    <w:p w14:paraId="5012D73F" w14:textId="7DD8650C" w:rsidR="00D40FF1" w:rsidRPr="00EB163E" w:rsidRDefault="00D40FF1" w:rsidP="00D40FF1">
      <w:pPr>
        <w:ind w:firstLineChars="900" w:firstLine="2880"/>
        <w:rPr>
          <w:b/>
          <w:bCs/>
          <w:sz w:val="32"/>
          <w:szCs w:val="32"/>
        </w:rPr>
      </w:pPr>
      <w:r w:rsidRPr="00EB163E">
        <w:rPr>
          <w:rFonts w:hint="eastAsia"/>
          <w:b/>
          <w:bCs/>
          <w:sz w:val="32"/>
          <w:szCs w:val="32"/>
        </w:rPr>
        <w:t>高三生物</w:t>
      </w:r>
      <w:proofErr w:type="gramStart"/>
      <w:r w:rsidRPr="00EB163E">
        <w:rPr>
          <w:rFonts w:hint="eastAsia"/>
          <w:b/>
          <w:bCs/>
          <w:sz w:val="32"/>
          <w:szCs w:val="32"/>
        </w:rPr>
        <w:t>备课组</w:t>
      </w:r>
      <w:proofErr w:type="gramEnd"/>
      <w:r w:rsidRPr="00EB163E">
        <w:rPr>
          <w:rFonts w:hint="eastAsia"/>
          <w:b/>
          <w:bCs/>
          <w:sz w:val="32"/>
          <w:szCs w:val="32"/>
        </w:rPr>
        <w:t xml:space="preserve">    张爱芳</w:t>
      </w:r>
    </w:p>
    <w:p w14:paraId="256EFCE9" w14:textId="77777777" w:rsidR="00D40FF1" w:rsidRPr="00D40FF1" w:rsidRDefault="00D40FF1" w:rsidP="00D40FF1">
      <w:pPr>
        <w:rPr>
          <w:sz w:val="30"/>
          <w:szCs w:val="30"/>
        </w:rPr>
      </w:pPr>
      <w:r w:rsidRPr="00D40FF1">
        <w:rPr>
          <w:rFonts w:hint="eastAsia"/>
          <w:b/>
          <w:bCs/>
          <w:sz w:val="30"/>
          <w:szCs w:val="30"/>
        </w:rPr>
        <w:t>一、校园环境</w:t>
      </w:r>
    </w:p>
    <w:p w14:paraId="0F2304FA" w14:textId="4624F04F" w:rsidR="00D40FF1" w:rsidRPr="00EB163E" w:rsidRDefault="00D40FF1" w:rsidP="00D40FF1">
      <w:pPr>
        <w:rPr>
          <w:sz w:val="21"/>
          <w:szCs w:val="21"/>
        </w:rPr>
      </w:pPr>
      <w:r w:rsidRPr="00EB163E">
        <w:rPr>
          <w:noProof/>
          <w:sz w:val="21"/>
          <w:szCs w:val="21"/>
        </w:rPr>
        <w:drawing>
          <wp:inline distT="0" distB="0" distL="0" distR="0" wp14:anchorId="1223DFF1" wp14:editId="7E7ADC2D">
            <wp:extent cx="4705350" cy="3170134"/>
            <wp:effectExtent l="0" t="0" r="0" b="0"/>
            <wp:docPr id="2050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8C97EB77-5716-1052-A048-C6AACAC659E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>
                      <a:extLst>
                        <a:ext uri="{FF2B5EF4-FFF2-40B4-BE49-F238E27FC236}">
                          <a16:creationId xmlns:a16="http://schemas.microsoft.com/office/drawing/2014/main" id="{8C97EB77-5716-1052-A048-C6AACAC659E3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5680" cy="31770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61D24BD" w14:textId="4E44192D" w:rsidR="00D40FF1" w:rsidRPr="00EB163E" w:rsidRDefault="00D40FF1" w:rsidP="00D40FF1">
      <w:pPr>
        <w:rPr>
          <w:sz w:val="21"/>
          <w:szCs w:val="21"/>
        </w:rPr>
      </w:pPr>
      <w:r w:rsidRPr="00EB163E">
        <w:rPr>
          <w:noProof/>
          <w:sz w:val="21"/>
          <w:szCs w:val="21"/>
        </w:rPr>
        <w:drawing>
          <wp:inline distT="0" distB="0" distL="0" distR="0" wp14:anchorId="2586BB20" wp14:editId="445D1279">
            <wp:extent cx="4698623" cy="3524250"/>
            <wp:effectExtent l="0" t="0" r="6985" b="0"/>
            <wp:docPr id="3074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76E45B24-08FA-59D9-DFDF-3240BF2B32C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>
                      <a:extLst>
                        <a:ext uri="{FF2B5EF4-FFF2-40B4-BE49-F238E27FC236}">
                          <a16:creationId xmlns:a16="http://schemas.microsoft.com/office/drawing/2014/main" id="{76E45B24-08FA-59D9-DFDF-3240BF2B32CC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3854" cy="35281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771537E" w14:textId="77777777" w:rsidR="00D40FF1" w:rsidRPr="00D40FF1" w:rsidRDefault="00D40FF1" w:rsidP="00D40FF1">
      <w:pPr>
        <w:rPr>
          <w:sz w:val="21"/>
          <w:szCs w:val="21"/>
        </w:rPr>
      </w:pPr>
      <w:r w:rsidRPr="00D40FF1">
        <w:rPr>
          <w:rFonts w:hint="eastAsia"/>
          <w:b/>
          <w:bCs/>
          <w:sz w:val="21"/>
          <w:szCs w:val="21"/>
        </w:rPr>
        <w:lastRenderedPageBreak/>
        <w:t>二、听课</w:t>
      </w:r>
    </w:p>
    <w:p w14:paraId="419CD8F2" w14:textId="77777777" w:rsidR="00D40FF1" w:rsidRPr="00D40FF1" w:rsidRDefault="00D40FF1" w:rsidP="00D40FF1">
      <w:pPr>
        <w:rPr>
          <w:sz w:val="21"/>
          <w:szCs w:val="21"/>
        </w:rPr>
      </w:pPr>
      <w:r w:rsidRPr="00D40FF1">
        <w:rPr>
          <w:rFonts w:hint="eastAsia"/>
          <w:b/>
          <w:bCs/>
          <w:sz w:val="21"/>
          <w:szCs w:val="21"/>
        </w:rPr>
        <w:t>第2课：8:50~9:30 高三</w:t>
      </w:r>
      <w:proofErr w:type="gramStart"/>
      <w:r w:rsidRPr="00D40FF1">
        <w:rPr>
          <w:rFonts w:hint="eastAsia"/>
          <w:b/>
          <w:bCs/>
          <w:sz w:val="21"/>
          <w:szCs w:val="21"/>
        </w:rPr>
        <w:t>5</w:t>
      </w:r>
      <w:proofErr w:type="gramEnd"/>
      <w:r w:rsidRPr="00D40FF1">
        <w:rPr>
          <w:rFonts w:hint="eastAsia"/>
          <w:b/>
          <w:bCs/>
          <w:sz w:val="21"/>
          <w:szCs w:val="21"/>
        </w:rPr>
        <w:t xml:space="preserve">班 高三生物一轮复习 免疫调节 </w:t>
      </w:r>
    </w:p>
    <w:p w14:paraId="393BA364" w14:textId="77777777" w:rsidR="00D40FF1" w:rsidRPr="00D40FF1" w:rsidRDefault="00D40FF1" w:rsidP="00D40FF1">
      <w:pPr>
        <w:rPr>
          <w:sz w:val="21"/>
          <w:szCs w:val="21"/>
        </w:rPr>
      </w:pPr>
      <w:r w:rsidRPr="00D40FF1">
        <w:rPr>
          <w:rFonts w:hint="eastAsia"/>
          <w:b/>
          <w:bCs/>
          <w:sz w:val="21"/>
          <w:szCs w:val="21"/>
        </w:rPr>
        <w:t xml:space="preserve">                    过敏反应——以荨麻疹为例</w:t>
      </w:r>
    </w:p>
    <w:p w14:paraId="3FF80740" w14:textId="77777777" w:rsidR="00D40FF1" w:rsidRPr="00D40FF1" w:rsidRDefault="00D40FF1" w:rsidP="00D40FF1">
      <w:pPr>
        <w:rPr>
          <w:sz w:val="21"/>
          <w:szCs w:val="21"/>
        </w:rPr>
      </w:pPr>
      <w:r w:rsidRPr="00D40FF1">
        <w:rPr>
          <w:rFonts w:hint="eastAsia"/>
          <w:b/>
          <w:bCs/>
          <w:sz w:val="21"/>
          <w:szCs w:val="21"/>
        </w:rPr>
        <w:t>第3课：9:40~10:20 高二</w:t>
      </w:r>
      <w:proofErr w:type="gramStart"/>
      <w:r w:rsidRPr="00D40FF1">
        <w:rPr>
          <w:rFonts w:hint="eastAsia"/>
          <w:b/>
          <w:bCs/>
          <w:sz w:val="21"/>
          <w:szCs w:val="21"/>
        </w:rPr>
        <w:t>14</w:t>
      </w:r>
      <w:proofErr w:type="gramEnd"/>
      <w:r w:rsidRPr="00D40FF1">
        <w:rPr>
          <w:rFonts w:hint="eastAsia"/>
          <w:b/>
          <w:bCs/>
          <w:sz w:val="21"/>
          <w:szCs w:val="21"/>
        </w:rPr>
        <w:t>班 新授课</w:t>
      </w:r>
    </w:p>
    <w:p w14:paraId="293AE683" w14:textId="77777777" w:rsidR="00D40FF1" w:rsidRPr="00D40FF1" w:rsidRDefault="00D40FF1" w:rsidP="00D40FF1">
      <w:pPr>
        <w:rPr>
          <w:sz w:val="21"/>
          <w:szCs w:val="21"/>
        </w:rPr>
      </w:pPr>
      <w:r w:rsidRPr="00D40FF1">
        <w:rPr>
          <w:rFonts w:hint="eastAsia"/>
          <w:b/>
          <w:bCs/>
          <w:sz w:val="21"/>
          <w:szCs w:val="21"/>
        </w:rPr>
        <w:t xml:space="preserve">     生态系统的物质循环——第1课时  碳循环模型的建立和应用</w:t>
      </w:r>
    </w:p>
    <w:p w14:paraId="3AA86819" w14:textId="1805D245" w:rsidR="00D40FF1" w:rsidRPr="00EB163E" w:rsidRDefault="00D40FF1" w:rsidP="00D40FF1">
      <w:pPr>
        <w:rPr>
          <w:b/>
          <w:bCs/>
          <w:sz w:val="21"/>
          <w:szCs w:val="21"/>
        </w:rPr>
      </w:pPr>
      <w:r w:rsidRPr="00EB163E">
        <w:rPr>
          <w:rFonts w:hint="eastAsia"/>
          <w:b/>
          <w:bCs/>
          <w:sz w:val="21"/>
          <w:szCs w:val="21"/>
        </w:rPr>
        <w:t>总体上我觉得两位老师的课是比较实实在在的课，没有多少花架子，没有多少表演的痕迹，但是</w:t>
      </w:r>
      <w:proofErr w:type="gramStart"/>
      <w:r w:rsidRPr="00EB163E">
        <w:rPr>
          <w:rFonts w:hint="eastAsia"/>
          <w:b/>
          <w:bCs/>
          <w:sz w:val="21"/>
          <w:szCs w:val="21"/>
        </w:rPr>
        <w:t>导学案确实</w:t>
      </w:r>
      <w:proofErr w:type="gramEnd"/>
      <w:r w:rsidRPr="00EB163E">
        <w:rPr>
          <w:rFonts w:hint="eastAsia"/>
          <w:b/>
          <w:bCs/>
          <w:sz w:val="21"/>
          <w:szCs w:val="21"/>
        </w:rPr>
        <w:t>是经过精心设计的，老师上课都很有激情，学生的表达都能做到主动讲、站直讲、大声讲，之后听沈连宏主任、蔡斌老师、张群老师、管金来老师他们所听的课也是这样的感受。其实这是和邗江中学这次活动的主题——本真课堂，发现金彩相吻合的。和我们学校的真学课堂其实是一个意思。</w:t>
      </w:r>
    </w:p>
    <w:p w14:paraId="0243D43E" w14:textId="788E8835" w:rsidR="00D40FF1" w:rsidRPr="00EB163E" w:rsidRDefault="00D40FF1" w:rsidP="00D40FF1">
      <w:pPr>
        <w:rPr>
          <w:sz w:val="21"/>
          <w:szCs w:val="21"/>
        </w:rPr>
      </w:pPr>
      <w:r w:rsidRPr="00EB163E">
        <w:rPr>
          <w:rFonts w:hint="eastAsia"/>
          <w:noProof/>
          <w:sz w:val="21"/>
          <w:szCs w:val="21"/>
        </w:rPr>
        <w:drawing>
          <wp:inline distT="0" distB="0" distL="0" distR="0" wp14:anchorId="494EB177" wp14:editId="6538F7F6">
            <wp:extent cx="3438525" cy="4588523"/>
            <wp:effectExtent l="0" t="0" r="0" b="2540"/>
            <wp:docPr id="152065220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2076" cy="45932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ED9DFF4" w14:textId="77777777" w:rsidR="00D40FF1" w:rsidRPr="00D40FF1" w:rsidRDefault="00D40FF1" w:rsidP="00EB163E">
      <w:pPr>
        <w:ind w:firstLineChars="200" w:firstLine="420"/>
        <w:rPr>
          <w:sz w:val="21"/>
          <w:szCs w:val="21"/>
        </w:rPr>
      </w:pPr>
      <w:r w:rsidRPr="00D40FF1">
        <w:rPr>
          <w:rFonts w:hint="eastAsia"/>
          <w:b/>
          <w:bCs/>
          <w:sz w:val="21"/>
          <w:szCs w:val="21"/>
        </w:rPr>
        <w:t>首先高三的一节课，马珊老师是一位年轻老师，很优秀的一位年轻老师。生活化教学与传统教学模式相比，更加注重生活事例的引入。过敏反应作为2019年新人教版选择性必修</w:t>
      </w:r>
      <w:proofErr w:type="gramStart"/>
      <w:r w:rsidRPr="00D40FF1">
        <w:rPr>
          <w:rFonts w:hint="eastAsia"/>
          <w:b/>
          <w:bCs/>
          <w:sz w:val="21"/>
          <w:szCs w:val="21"/>
        </w:rPr>
        <w:t>一</w:t>
      </w:r>
      <w:proofErr w:type="gramEnd"/>
      <w:r w:rsidRPr="00D40FF1">
        <w:rPr>
          <w:rFonts w:hint="eastAsia"/>
          <w:b/>
          <w:bCs/>
          <w:sz w:val="21"/>
          <w:szCs w:val="21"/>
        </w:rPr>
        <w:t>生物教材的重要内容，属于液体免疫的拓展，学生在学习过程中不能仅记住文字概</w:t>
      </w:r>
      <w:r w:rsidRPr="00D40FF1">
        <w:rPr>
          <w:rFonts w:hint="eastAsia"/>
          <w:b/>
          <w:bCs/>
          <w:sz w:val="21"/>
          <w:szCs w:val="21"/>
        </w:rPr>
        <w:lastRenderedPageBreak/>
        <w:t>念和特点，还要加强对免疫功能的理解。马老师做到了教学生活化开展，导入时就是以一位得过荨麻疹的同学讲述当时的一些症状，以及如何治疗的，这样可以帮助学生对知识更好的进行内化。这位老师的导</w:t>
      </w:r>
      <w:proofErr w:type="gramStart"/>
      <w:r w:rsidRPr="00D40FF1">
        <w:rPr>
          <w:rFonts w:hint="eastAsia"/>
          <w:b/>
          <w:bCs/>
          <w:sz w:val="21"/>
          <w:szCs w:val="21"/>
        </w:rPr>
        <w:t>学案设计</w:t>
      </w:r>
      <w:proofErr w:type="gramEnd"/>
      <w:r w:rsidRPr="00D40FF1">
        <w:rPr>
          <w:rFonts w:hint="eastAsia"/>
          <w:b/>
          <w:bCs/>
          <w:sz w:val="21"/>
          <w:szCs w:val="21"/>
        </w:rPr>
        <w:t>是两个任务，其实这种教学方式叫任务驱动式教学，就是紧紧围绕一个或几个共同的任务活动中心，有强烈的问题动机的驱动，所以该老师导</w:t>
      </w:r>
      <w:proofErr w:type="gramStart"/>
      <w:r w:rsidRPr="00D40FF1">
        <w:rPr>
          <w:rFonts w:hint="eastAsia"/>
          <w:b/>
          <w:bCs/>
          <w:sz w:val="21"/>
          <w:szCs w:val="21"/>
        </w:rPr>
        <w:t>学案设置</w:t>
      </w:r>
      <w:proofErr w:type="gramEnd"/>
      <w:r w:rsidRPr="00D40FF1">
        <w:rPr>
          <w:rFonts w:hint="eastAsia"/>
          <w:b/>
          <w:bCs/>
          <w:sz w:val="21"/>
          <w:szCs w:val="21"/>
        </w:rPr>
        <w:t>了若干问题，这些问题有的是快问快答，有的是让学生独立思考，小组讨论也不是太多。任务驱动的教与学的方式，要求为学生提供问题的情境， 所以该老师收集了7个资料。</w:t>
      </w:r>
    </w:p>
    <w:p w14:paraId="6E7587C1" w14:textId="77777777" w:rsidR="00D40FF1" w:rsidRPr="00D40FF1" w:rsidRDefault="00D40FF1" w:rsidP="00D40FF1">
      <w:pPr>
        <w:rPr>
          <w:sz w:val="21"/>
          <w:szCs w:val="21"/>
        </w:rPr>
      </w:pPr>
      <w:r w:rsidRPr="00D40FF1">
        <w:rPr>
          <w:rFonts w:hint="eastAsia"/>
          <w:b/>
          <w:bCs/>
          <w:sz w:val="21"/>
          <w:szCs w:val="21"/>
        </w:rPr>
        <w:t>任务</w:t>
      </w:r>
      <w:proofErr w:type="gramStart"/>
      <w:r w:rsidRPr="00D40FF1">
        <w:rPr>
          <w:rFonts w:hint="eastAsia"/>
          <w:b/>
          <w:bCs/>
          <w:sz w:val="21"/>
          <w:szCs w:val="21"/>
        </w:rPr>
        <w:t>一</w:t>
      </w:r>
      <w:proofErr w:type="gramEnd"/>
      <w:r w:rsidRPr="00D40FF1">
        <w:rPr>
          <w:rFonts w:hint="eastAsia"/>
          <w:b/>
          <w:bCs/>
          <w:sz w:val="21"/>
          <w:szCs w:val="21"/>
        </w:rPr>
        <w:t>：分析荨麻疹的发病机制</w:t>
      </w:r>
    </w:p>
    <w:p w14:paraId="2DE5DE4A" w14:textId="77777777" w:rsidR="00D40FF1" w:rsidRPr="00D40FF1" w:rsidRDefault="00D40FF1" w:rsidP="00D40FF1">
      <w:pPr>
        <w:rPr>
          <w:sz w:val="21"/>
          <w:szCs w:val="21"/>
        </w:rPr>
      </w:pPr>
      <w:r w:rsidRPr="00D40FF1">
        <w:rPr>
          <w:rFonts w:hint="eastAsia"/>
          <w:b/>
          <w:bCs/>
          <w:sz w:val="21"/>
          <w:szCs w:val="21"/>
        </w:rPr>
        <w:t xml:space="preserve">  资料1：过敏反应引起荨麻疹示意图</w:t>
      </w:r>
    </w:p>
    <w:p w14:paraId="668D9B5E" w14:textId="77777777" w:rsidR="00D40FF1" w:rsidRPr="00D40FF1" w:rsidRDefault="00D40FF1" w:rsidP="00D40FF1">
      <w:pPr>
        <w:rPr>
          <w:sz w:val="21"/>
          <w:szCs w:val="21"/>
        </w:rPr>
      </w:pPr>
      <w:r w:rsidRPr="00D40FF1">
        <w:rPr>
          <w:rFonts w:hint="eastAsia"/>
          <w:b/>
          <w:bCs/>
          <w:sz w:val="21"/>
          <w:szCs w:val="21"/>
        </w:rPr>
        <w:t xml:space="preserve">  资料2：荨麻疹患者体内Th1细胞核Th2细胞比例失衡</w:t>
      </w:r>
    </w:p>
    <w:p w14:paraId="618E40DC" w14:textId="77777777" w:rsidR="00D40FF1" w:rsidRPr="00D40FF1" w:rsidRDefault="00D40FF1" w:rsidP="00D40FF1">
      <w:pPr>
        <w:rPr>
          <w:sz w:val="21"/>
          <w:szCs w:val="21"/>
        </w:rPr>
      </w:pPr>
      <w:r w:rsidRPr="00D40FF1">
        <w:rPr>
          <w:rFonts w:hint="eastAsia"/>
          <w:b/>
          <w:bCs/>
          <w:sz w:val="21"/>
          <w:szCs w:val="21"/>
        </w:rPr>
        <w:t>任务二：探究荨麻疹的治疗方案</w:t>
      </w:r>
    </w:p>
    <w:p w14:paraId="295B1E5A" w14:textId="07D3DE0F" w:rsidR="00D40FF1" w:rsidRPr="00D40FF1" w:rsidRDefault="00D40FF1" w:rsidP="00D40FF1">
      <w:pPr>
        <w:rPr>
          <w:sz w:val="21"/>
          <w:szCs w:val="21"/>
        </w:rPr>
      </w:pPr>
      <w:r w:rsidRPr="00D40FF1">
        <w:rPr>
          <w:rFonts w:hint="eastAsia"/>
          <w:b/>
          <w:bCs/>
          <w:sz w:val="21"/>
          <w:szCs w:val="21"/>
        </w:rPr>
        <w:t xml:space="preserve">  1、服用抗组胺药物                       资料3：</w:t>
      </w:r>
    </w:p>
    <w:p w14:paraId="27A821C9" w14:textId="6091320D" w:rsidR="00D40FF1" w:rsidRPr="00D40FF1" w:rsidRDefault="00D40FF1" w:rsidP="00D40FF1">
      <w:pPr>
        <w:rPr>
          <w:sz w:val="21"/>
          <w:szCs w:val="21"/>
        </w:rPr>
      </w:pPr>
      <w:r w:rsidRPr="00D40FF1">
        <w:rPr>
          <w:rFonts w:hint="eastAsia"/>
          <w:b/>
          <w:bCs/>
          <w:sz w:val="21"/>
          <w:szCs w:val="21"/>
        </w:rPr>
        <w:t xml:space="preserve">  2、服用糖皮质激素                       资料4：</w:t>
      </w:r>
    </w:p>
    <w:p w14:paraId="7824F39C" w14:textId="3A5BBD66" w:rsidR="00D40FF1" w:rsidRPr="00D40FF1" w:rsidRDefault="00D40FF1" w:rsidP="00D40FF1">
      <w:pPr>
        <w:rPr>
          <w:sz w:val="21"/>
          <w:szCs w:val="21"/>
        </w:rPr>
      </w:pPr>
      <w:r w:rsidRPr="00D40FF1">
        <w:rPr>
          <w:rFonts w:hint="eastAsia"/>
          <w:b/>
          <w:bCs/>
          <w:sz w:val="21"/>
          <w:szCs w:val="21"/>
        </w:rPr>
        <w:t xml:space="preserve">  3、注射抗</w:t>
      </w:r>
      <w:proofErr w:type="spellStart"/>
      <w:r w:rsidRPr="00D40FF1">
        <w:rPr>
          <w:rFonts w:hint="eastAsia"/>
          <w:b/>
          <w:bCs/>
          <w:sz w:val="21"/>
          <w:szCs w:val="21"/>
        </w:rPr>
        <w:t>IgE</w:t>
      </w:r>
      <w:proofErr w:type="spellEnd"/>
      <w:r w:rsidRPr="00D40FF1">
        <w:rPr>
          <w:rFonts w:hint="eastAsia"/>
          <w:b/>
          <w:bCs/>
          <w:sz w:val="21"/>
          <w:szCs w:val="21"/>
        </w:rPr>
        <w:t>的单克隆抗体          资料5：奥</w:t>
      </w:r>
      <w:proofErr w:type="gramStart"/>
      <w:r w:rsidRPr="00D40FF1">
        <w:rPr>
          <w:rFonts w:hint="eastAsia"/>
          <w:b/>
          <w:bCs/>
          <w:sz w:val="21"/>
          <w:szCs w:val="21"/>
        </w:rPr>
        <w:t>马珠单</w:t>
      </w:r>
      <w:proofErr w:type="gramEnd"/>
      <w:r w:rsidRPr="00D40FF1">
        <w:rPr>
          <w:rFonts w:hint="eastAsia"/>
          <w:b/>
          <w:bCs/>
          <w:sz w:val="21"/>
          <w:szCs w:val="21"/>
        </w:rPr>
        <w:t>抗</w:t>
      </w:r>
    </w:p>
    <w:p w14:paraId="3CA28E79" w14:textId="4B106C08" w:rsidR="00D40FF1" w:rsidRPr="00D40FF1" w:rsidRDefault="00D40FF1" w:rsidP="00D40FF1">
      <w:pPr>
        <w:rPr>
          <w:sz w:val="21"/>
          <w:szCs w:val="21"/>
        </w:rPr>
      </w:pPr>
      <w:r w:rsidRPr="00D40FF1">
        <w:rPr>
          <w:rFonts w:hint="eastAsia"/>
          <w:b/>
          <w:bCs/>
          <w:sz w:val="21"/>
          <w:szCs w:val="21"/>
        </w:rPr>
        <w:t xml:space="preserve">  4、使用中药荆防合剂                资料6：</w:t>
      </w:r>
    </w:p>
    <w:p w14:paraId="434099E3" w14:textId="77777777" w:rsidR="00D40FF1" w:rsidRPr="00D40FF1" w:rsidRDefault="00D40FF1" w:rsidP="00D40FF1">
      <w:pPr>
        <w:rPr>
          <w:sz w:val="21"/>
          <w:szCs w:val="21"/>
        </w:rPr>
      </w:pPr>
      <w:r w:rsidRPr="00D40FF1">
        <w:rPr>
          <w:rFonts w:hint="eastAsia"/>
          <w:b/>
          <w:bCs/>
          <w:sz w:val="21"/>
          <w:szCs w:val="21"/>
        </w:rPr>
        <w:t xml:space="preserve">  5、使用针灸疗法——针刺</w:t>
      </w:r>
      <w:proofErr w:type="gramStart"/>
      <w:r w:rsidRPr="00D40FF1">
        <w:rPr>
          <w:rFonts w:hint="eastAsia"/>
          <w:b/>
          <w:bCs/>
          <w:sz w:val="21"/>
          <w:szCs w:val="21"/>
        </w:rPr>
        <w:t>”</w:t>
      </w:r>
      <w:proofErr w:type="gramEnd"/>
      <w:r w:rsidRPr="00D40FF1">
        <w:rPr>
          <w:rFonts w:hint="eastAsia"/>
          <w:b/>
          <w:bCs/>
          <w:sz w:val="21"/>
          <w:szCs w:val="21"/>
        </w:rPr>
        <w:t>曲池穴“   资料7：</w:t>
      </w:r>
    </w:p>
    <w:p w14:paraId="205C82D1" w14:textId="77777777" w:rsidR="00D40FF1" w:rsidRPr="00D40FF1" w:rsidRDefault="00D40FF1" w:rsidP="00D40FF1">
      <w:pPr>
        <w:rPr>
          <w:sz w:val="21"/>
          <w:szCs w:val="21"/>
        </w:rPr>
      </w:pPr>
      <w:r w:rsidRPr="00D40FF1">
        <w:rPr>
          <w:rFonts w:hint="eastAsia"/>
          <w:b/>
          <w:bCs/>
          <w:sz w:val="21"/>
          <w:szCs w:val="21"/>
        </w:rPr>
        <w:t xml:space="preserve">      实验设计的表格</w:t>
      </w:r>
    </w:p>
    <w:p w14:paraId="6C1BEC90" w14:textId="77777777" w:rsidR="00D40FF1" w:rsidRPr="00D40FF1" w:rsidRDefault="00D40FF1" w:rsidP="00D40FF1">
      <w:pPr>
        <w:rPr>
          <w:sz w:val="21"/>
          <w:szCs w:val="21"/>
        </w:rPr>
      </w:pPr>
      <w:r w:rsidRPr="00D40FF1">
        <w:rPr>
          <w:rFonts w:hint="eastAsia"/>
          <w:sz w:val="21"/>
          <w:szCs w:val="21"/>
        </w:rPr>
        <w:t xml:space="preserve">  </w:t>
      </w:r>
      <w:r w:rsidRPr="00D40FF1">
        <w:rPr>
          <w:rFonts w:hint="eastAsia"/>
          <w:b/>
          <w:bCs/>
          <w:sz w:val="21"/>
          <w:szCs w:val="21"/>
        </w:rPr>
        <w:t>高二蔡</w:t>
      </w:r>
      <w:proofErr w:type="gramStart"/>
      <w:r w:rsidRPr="00D40FF1">
        <w:rPr>
          <w:rFonts w:hint="eastAsia"/>
          <w:b/>
          <w:bCs/>
          <w:sz w:val="21"/>
          <w:szCs w:val="21"/>
        </w:rPr>
        <w:t>亚慧老师</w:t>
      </w:r>
      <w:proofErr w:type="gramEnd"/>
      <w:r w:rsidRPr="00D40FF1">
        <w:rPr>
          <w:rFonts w:hint="eastAsia"/>
          <w:b/>
          <w:bCs/>
          <w:sz w:val="21"/>
          <w:szCs w:val="21"/>
        </w:rPr>
        <w:t>的这节课的导</w:t>
      </w:r>
      <w:proofErr w:type="gramStart"/>
      <w:r w:rsidRPr="00D40FF1">
        <w:rPr>
          <w:rFonts w:hint="eastAsia"/>
          <w:b/>
          <w:bCs/>
          <w:sz w:val="21"/>
          <w:szCs w:val="21"/>
        </w:rPr>
        <w:t>学案设计</w:t>
      </w:r>
      <w:proofErr w:type="gramEnd"/>
      <w:r w:rsidRPr="00D40FF1">
        <w:rPr>
          <w:rFonts w:hint="eastAsia"/>
          <w:b/>
          <w:bCs/>
          <w:sz w:val="21"/>
          <w:szCs w:val="21"/>
        </w:rPr>
        <w:t>了三个活动</w:t>
      </w:r>
    </w:p>
    <w:p w14:paraId="064F3266" w14:textId="77777777" w:rsidR="00D40FF1" w:rsidRPr="00D40FF1" w:rsidRDefault="00D40FF1" w:rsidP="00D40FF1">
      <w:pPr>
        <w:rPr>
          <w:sz w:val="21"/>
          <w:szCs w:val="21"/>
        </w:rPr>
      </w:pPr>
      <w:r w:rsidRPr="00D40FF1">
        <w:rPr>
          <w:rFonts w:hint="eastAsia"/>
          <w:b/>
          <w:bCs/>
          <w:sz w:val="21"/>
          <w:szCs w:val="21"/>
        </w:rPr>
        <w:t>活动</w:t>
      </w:r>
      <w:proofErr w:type="gramStart"/>
      <w:r w:rsidRPr="00D40FF1">
        <w:rPr>
          <w:rFonts w:hint="eastAsia"/>
          <w:b/>
          <w:bCs/>
          <w:sz w:val="21"/>
          <w:szCs w:val="21"/>
        </w:rPr>
        <w:t>一</w:t>
      </w:r>
      <w:proofErr w:type="gramEnd"/>
      <w:r w:rsidRPr="00D40FF1">
        <w:rPr>
          <w:rFonts w:hint="eastAsia"/>
          <w:b/>
          <w:bCs/>
          <w:sz w:val="21"/>
          <w:szCs w:val="21"/>
        </w:rPr>
        <w:t>：小组展示手绘作品，并讲述“碳先生的旅行”</w:t>
      </w:r>
    </w:p>
    <w:p w14:paraId="274D1DB1" w14:textId="77777777" w:rsidR="00D40FF1" w:rsidRPr="00D40FF1" w:rsidRDefault="00D40FF1" w:rsidP="00D40FF1">
      <w:pPr>
        <w:rPr>
          <w:sz w:val="21"/>
          <w:szCs w:val="21"/>
        </w:rPr>
      </w:pPr>
      <w:r w:rsidRPr="00D40FF1">
        <w:rPr>
          <w:rFonts w:hint="eastAsia"/>
          <w:b/>
          <w:bCs/>
          <w:sz w:val="21"/>
          <w:szCs w:val="21"/>
        </w:rPr>
        <w:t>活动二：分析问题，构建模型</w:t>
      </w:r>
    </w:p>
    <w:p w14:paraId="5478D056" w14:textId="77777777" w:rsidR="00D40FF1" w:rsidRPr="00D40FF1" w:rsidRDefault="00D40FF1" w:rsidP="00D40FF1">
      <w:pPr>
        <w:rPr>
          <w:sz w:val="21"/>
          <w:szCs w:val="21"/>
        </w:rPr>
      </w:pPr>
      <w:r w:rsidRPr="00D40FF1">
        <w:rPr>
          <w:rFonts w:hint="eastAsia"/>
          <w:b/>
          <w:bCs/>
          <w:sz w:val="21"/>
          <w:szCs w:val="21"/>
        </w:rPr>
        <w:t xml:space="preserve">活动三：应用模型，解决问题  </w:t>
      </w:r>
      <w:proofErr w:type="gramStart"/>
      <w:r w:rsidRPr="00D40FF1">
        <w:rPr>
          <w:rFonts w:hint="eastAsia"/>
          <w:b/>
          <w:bCs/>
          <w:sz w:val="21"/>
          <w:szCs w:val="21"/>
        </w:rPr>
        <w:t>双碳目标</w:t>
      </w:r>
      <w:proofErr w:type="gramEnd"/>
      <w:r w:rsidRPr="00D40FF1">
        <w:rPr>
          <w:rFonts w:hint="eastAsia"/>
          <w:b/>
          <w:bCs/>
          <w:sz w:val="21"/>
          <w:szCs w:val="21"/>
        </w:rPr>
        <w:t>（</w:t>
      </w:r>
      <w:proofErr w:type="gramStart"/>
      <w:r w:rsidRPr="00D40FF1">
        <w:rPr>
          <w:rFonts w:hint="eastAsia"/>
          <w:b/>
          <w:bCs/>
          <w:sz w:val="21"/>
          <w:szCs w:val="21"/>
        </w:rPr>
        <w:t>2030年前碳达峰</w:t>
      </w:r>
      <w:proofErr w:type="gramEnd"/>
      <w:r w:rsidRPr="00D40FF1">
        <w:rPr>
          <w:rFonts w:hint="eastAsia"/>
          <w:b/>
          <w:bCs/>
          <w:sz w:val="21"/>
          <w:szCs w:val="21"/>
        </w:rPr>
        <w:t>，2060年前碳中和）、生物富集</w:t>
      </w:r>
    </w:p>
    <w:p w14:paraId="39DD668F" w14:textId="500D4D17" w:rsidR="00D40FF1" w:rsidRPr="00D40FF1" w:rsidRDefault="00D40FF1" w:rsidP="00D40FF1">
      <w:pPr>
        <w:rPr>
          <w:sz w:val="21"/>
          <w:szCs w:val="21"/>
        </w:rPr>
      </w:pPr>
      <w:r w:rsidRPr="00D40FF1">
        <w:rPr>
          <w:rFonts w:hint="eastAsia"/>
          <w:b/>
          <w:bCs/>
          <w:sz w:val="21"/>
          <w:szCs w:val="21"/>
        </w:rPr>
        <w:t xml:space="preserve">   因为是新授课，所以在形式上比较丰富，例如角色扮演、播放视频、设置小游戏，让学生尝试构建碳循环模式图，最后用投影仪展示结果。该老师板书精心设计，整齐、有条理。另外，在课堂上针对环境热点问题“温室效应”，生物富集、</w:t>
      </w:r>
      <w:proofErr w:type="gramStart"/>
      <w:r w:rsidRPr="00D40FF1">
        <w:rPr>
          <w:rFonts w:hint="eastAsia"/>
          <w:b/>
          <w:bCs/>
          <w:sz w:val="21"/>
          <w:szCs w:val="21"/>
        </w:rPr>
        <w:t>双碳目标</w:t>
      </w:r>
      <w:proofErr w:type="gramEnd"/>
      <w:r w:rsidRPr="00D40FF1">
        <w:rPr>
          <w:rFonts w:hint="eastAsia"/>
          <w:b/>
          <w:bCs/>
          <w:sz w:val="21"/>
          <w:szCs w:val="21"/>
        </w:rPr>
        <w:t>、低碳出行，保护环境，保护地球，保护我们共同的家园这些问题的讨论，使这节</w:t>
      </w:r>
      <w:proofErr w:type="gramStart"/>
      <w:r w:rsidRPr="00D40FF1">
        <w:rPr>
          <w:rFonts w:hint="eastAsia"/>
          <w:b/>
          <w:bCs/>
          <w:sz w:val="21"/>
          <w:szCs w:val="21"/>
        </w:rPr>
        <w:t>课得到</w:t>
      </w:r>
      <w:proofErr w:type="gramEnd"/>
      <w:r w:rsidRPr="00D40FF1">
        <w:rPr>
          <w:rFonts w:hint="eastAsia"/>
          <w:b/>
          <w:bCs/>
          <w:sz w:val="21"/>
          <w:szCs w:val="21"/>
        </w:rPr>
        <w:t>了升华。很好的对接了生物学科的核心素养——生命观念、科学思维、科学探究、社会责任</w:t>
      </w:r>
      <w:r w:rsidR="00EB163E" w:rsidRPr="00EB163E">
        <w:rPr>
          <w:rFonts w:hint="eastAsia"/>
          <w:b/>
          <w:bCs/>
          <w:sz w:val="21"/>
          <w:szCs w:val="21"/>
        </w:rPr>
        <w:t>。</w:t>
      </w:r>
    </w:p>
    <w:p w14:paraId="71565820" w14:textId="77777777" w:rsidR="00D40FF1" w:rsidRPr="00EB163E" w:rsidRDefault="00D40FF1" w:rsidP="00D40FF1">
      <w:pPr>
        <w:rPr>
          <w:rFonts w:hint="eastAsia"/>
          <w:sz w:val="21"/>
          <w:szCs w:val="21"/>
        </w:rPr>
      </w:pPr>
    </w:p>
    <w:sectPr w:rsidR="00D40FF1" w:rsidRPr="00EB163E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5D4C14" w14:textId="77777777" w:rsidR="0038692D" w:rsidRDefault="0038692D" w:rsidP="00D40FF1">
      <w:pPr>
        <w:spacing w:after="0" w:line="240" w:lineRule="auto"/>
        <w:rPr>
          <w:rFonts w:hint="eastAsia"/>
        </w:rPr>
      </w:pPr>
      <w:r>
        <w:separator/>
      </w:r>
    </w:p>
  </w:endnote>
  <w:endnote w:type="continuationSeparator" w:id="0">
    <w:p w14:paraId="670E7451" w14:textId="77777777" w:rsidR="0038692D" w:rsidRDefault="0038692D" w:rsidP="00D40FF1">
      <w:pPr>
        <w:spacing w:after="0" w:line="240" w:lineRule="auto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AFECED" w14:textId="77777777" w:rsidR="00EB163E" w:rsidRDefault="00EB163E">
    <w:pPr>
      <w:pStyle w:val="a5"/>
      <w:rPr>
        <w:rFonts w:hint="eastAsia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857277103"/>
      <w:docPartObj>
        <w:docPartGallery w:val="Page Numbers (Bottom of Page)"/>
        <w:docPartUnique/>
      </w:docPartObj>
    </w:sdtPr>
    <w:sdtContent>
      <w:p w14:paraId="0F409031" w14:textId="7D2559EE" w:rsidR="00EB163E" w:rsidRDefault="00EB163E">
        <w:pPr>
          <w:pStyle w:val="a5"/>
          <w:jc w:val="center"/>
          <w:rPr>
            <w:rFonts w:hint="eastAsia"/>
          </w:rPr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42452060" w14:textId="77777777" w:rsidR="00EB163E" w:rsidRDefault="00EB163E">
    <w:pPr>
      <w:pStyle w:val="a5"/>
      <w:rPr>
        <w:rFonts w:hint="eastAsia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F556F8" w14:textId="77777777" w:rsidR="00EB163E" w:rsidRDefault="00EB163E">
    <w:pPr>
      <w:pStyle w:val="a5"/>
      <w:rPr>
        <w:rFonts w:hint="eastAsi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097E71" w14:textId="77777777" w:rsidR="0038692D" w:rsidRDefault="0038692D" w:rsidP="00D40FF1">
      <w:pPr>
        <w:spacing w:after="0" w:line="240" w:lineRule="auto"/>
        <w:rPr>
          <w:rFonts w:hint="eastAsia"/>
        </w:rPr>
      </w:pPr>
      <w:r>
        <w:separator/>
      </w:r>
    </w:p>
  </w:footnote>
  <w:footnote w:type="continuationSeparator" w:id="0">
    <w:p w14:paraId="07D78D46" w14:textId="77777777" w:rsidR="0038692D" w:rsidRDefault="0038692D" w:rsidP="00D40FF1">
      <w:pPr>
        <w:spacing w:after="0" w:line="240" w:lineRule="auto"/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6E0896" w14:textId="77777777" w:rsidR="00EB163E" w:rsidRDefault="00EB163E">
    <w:pPr>
      <w:pStyle w:val="a3"/>
      <w:rPr>
        <w:rFonts w:hint="eastAsia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5B181D" w14:textId="77777777" w:rsidR="00EB163E" w:rsidRDefault="00EB163E">
    <w:pPr>
      <w:pStyle w:val="a3"/>
      <w:rPr>
        <w:rFonts w:hint="eastAsia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11C7B1" w14:textId="77777777" w:rsidR="00EB163E" w:rsidRDefault="00EB163E">
    <w:pPr>
      <w:pStyle w:val="a3"/>
      <w:rPr>
        <w:rFonts w:hint="eastAsia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0B6C"/>
    <w:rsid w:val="0035214D"/>
    <w:rsid w:val="0038692D"/>
    <w:rsid w:val="00946079"/>
    <w:rsid w:val="00C8227B"/>
    <w:rsid w:val="00D40FF1"/>
    <w:rsid w:val="00EB163E"/>
    <w:rsid w:val="00EC0B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A413A03"/>
  <w15:chartTrackingRefBased/>
  <w15:docId w15:val="{171A6B94-732B-4A69-914B-3F9E8F6731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40FF1"/>
    <w:pP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D40FF1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D40FF1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D40FF1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5740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26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39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339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73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3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oter" Target="footer2.xm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191</Words>
  <Characters>1093</Characters>
  <Application>Microsoft Office Word</Application>
  <DocSecurity>0</DocSecurity>
  <Lines>9</Lines>
  <Paragraphs>2</Paragraphs>
  <ScaleCrop>false</ScaleCrop>
  <Company/>
  <LinksUpToDate>false</LinksUpToDate>
  <CharactersWithSpaces>1282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旭 李</dc:creator>
  <cp:keywords/>
  <dc:description/>
  <cp:lastModifiedBy>旭 李</cp:lastModifiedBy>
  <cp:revision>3</cp:revision>
  <dcterms:created xsi:type="dcterms:W3CDTF">2024-12-26T09:03:00Z</dcterms:created>
  <dcterms:modified xsi:type="dcterms:W3CDTF">2024-12-26T09:10:00Z</dcterms:modified>
</cp:coreProperties>
</file>